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4AF0" w14:textId="77777777" w:rsidR="0082185C" w:rsidRPr="0057414D" w:rsidRDefault="0082185C" w:rsidP="0057414D">
      <w:pPr>
        <w:pStyle w:val="1"/>
        <w:spacing w:before="0" w:after="0"/>
        <w:rPr>
          <w:color w:val="auto"/>
        </w:rPr>
      </w:pPr>
      <w:r w:rsidRPr="0057414D">
        <w:rPr>
          <w:color w:val="auto"/>
        </w:rPr>
        <w:t xml:space="preserve">Договор оказания </w:t>
      </w:r>
      <w:r w:rsidR="005042F1" w:rsidRPr="0057414D">
        <w:rPr>
          <w:color w:val="auto"/>
        </w:rPr>
        <w:t>платных медицинских</w:t>
      </w:r>
      <w:r w:rsidRPr="0057414D">
        <w:rPr>
          <w:color w:val="auto"/>
        </w:rPr>
        <w:t xml:space="preserve"> услуг</w:t>
      </w:r>
      <w:r w:rsidRPr="0057414D">
        <w:rPr>
          <w:color w:val="auto"/>
        </w:rPr>
        <w:br/>
        <w:t>(публичная оферта)</w:t>
      </w:r>
    </w:p>
    <w:p w14:paraId="499BBFD7" w14:textId="77777777" w:rsidR="0057414D" w:rsidRPr="004960D4" w:rsidRDefault="0057414D" w:rsidP="0057414D">
      <w:pPr>
        <w:jc w:val="right"/>
      </w:pPr>
      <w:r w:rsidRPr="004960D4">
        <w:t xml:space="preserve">редакция от </w:t>
      </w:r>
      <w:r w:rsidR="00FF2A25">
        <w:t>24</w:t>
      </w:r>
      <w:r w:rsidRPr="004960D4">
        <w:t>.0</w:t>
      </w:r>
      <w:r w:rsidR="00FF2A25">
        <w:t>3</w:t>
      </w:r>
      <w:r w:rsidRPr="004960D4">
        <w:t>.202</w:t>
      </w:r>
      <w:r w:rsidR="00FF2A25">
        <w:t>5</w:t>
      </w:r>
      <w:r w:rsidRPr="004960D4">
        <w:t xml:space="preserve"> года</w:t>
      </w:r>
    </w:p>
    <w:p w14:paraId="771B6F19" w14:textId="77777777" w:rsidR="0082185C" w:rsidRPr="0057414D" w:rsidRDefault="0082185C" w:rsidP="0057414D"/>
    <w:p w14:paraId="728203AC" w14:textId="77777777" w:rsidR="0082185C" w:rsidRPr="0057414D" w:rsidRDefault="005042F1" w:rsidP="0057414D">
      <w:r w:rsidRPr="0057414D">
        <w:t>Общество с ограниченной ответственностью</w:t>
      </w:r>
      <w:r w:rsidR="0082185C" w:rsidRPr="0057414D">
        <w:t xml:space="preserve"> </w:t>
      </w:r>
      <w:r w:rsidR="0057414D" w:rsidRPr="0057414D">
        <w:t xml:space="preserve">«МедИнСервис» </w:t>
      </w:r>
      <w:r w:rsidR="0082185C" w:rsidRPr="0057414D">
        <w:t xml:space="preserve">в лице </w:t>
      </w:r>
      <w:r w:rsidRPr="0057414D">
        <w:t>генерального директора Данчеева Константина Владиславовича</w:t>
      </w:r>
      <w:r w:rsidR="0082185C" w:rsidRPr="0057414D">
        <w:t xml:space="preserve">, действующего на основании </w:t>
      </w:r>
      <w:r w:rsidRPr="0057414D">
        <w:t>устава</w:t>
      </w:r>
      <w:r w:rsidR="0082185C" w:rsidRPr="0057414D">
        <w:t xml:space="preserve">, именуемое в дальнейшем "Исполнитель", публикует настоящий договор оказания </w:t>
      </w:r>
      <w:r w:rsidRPr="0057414D">
        <w:t>платных медицинских</w:t>
      </w:r>
      <w:r w:rsidR="0082185C" w:rsidRPr="0057414D">
        <w:t xml:space="preserve"> услуг, являющийся публичным договором-офертой (предложением) в адрес Заказчиков.</w:t>
      </w:r>
    </w:p>
    <w:p w14:paraId="00D3C56A" w14:textId="77777777" w:rsidR="0082185C" w:rsidRPr="0057414D" w:rsidRDefault="0082185C" w:rsidP="0057414D">
      <w:r w:rsidRPr="0057414D">
        <w:t>Основные понятия, используемые в настоящей публичной оферте:</w:t>
      </w:r>
    </w:p>
    <w:p w14:paraId="57492496" w14:textId="77777777" w:rsidR="0082185C" w:rsidRPr="0057414D" w:rsidRDefault="00706D90" w:rsidP="0057414D">
      <w:r w:rsidRPr="0057414D">
        <w:rPr>
          <w:rStyle w:val="a3"/>
          <w:bCs/>
          <w:color w:val="auto"/>
        </w:rPr>
        <w:t>«Исполнитель»</w:t>
      </w:r>
      <w:r w:rsidR="0082185C" w:rsidRPr="0057414D">
        <w:t xml:space="preserve"> </w:t>
      </w:r>
      <w:r w:rsidR="005042F1" w:rsidRPr="0057414D">
        <w:t>–</w:t>
      </w:r>
      <w:r w:rsidR="0082185C" w:rsidRPr="0057414D">
        <w:t xml:space="preserve"> </w:t>
      </w:r>
      <w:r w:rsidR="005042F1" w:rsidRPr="0057414D">
        <w:t xml:space="preserve">медицинская организация Центр репродукции и генетики Нова Клиник (ООО «МедИнСервис», </w:t>
      </w:r>
      <w:r w:rsidR="00593EB9" w:rsidRPr="00874760">
        <w:t>ОГРН № 1177746371747,</w:t>
      </w:r>
      <w:r w:rsidR="00593EB9">
        <w:t xml:space="preserve"> </w:t>
      </w:r>
      <w:r w:rsidR="005042F1" w:rsidRPr="0057414D">
        <w:t xml:space="preserve">ИНН 7702415873, </w:t>
      </w:r>
      <w:hyperlink r:id="rId7" w:history="1">
        <w:r w:rsidR="005042F1" w:rsidRPr="00874760">
          <w:rPr>
            <w:rStyle w:val="ad"/>
          </w:rPr>
          <w:t>лицензия</w:t>
        </w:r>
      </w:hyperlink>
      <w:r w:rsidR="005042F1" w:rsidRPr="0057414D">
        <w:t xml:space="preserve"> на осуществление медицинской деятельности Л041-01137-77/00316847 выдана 18.10.2017 г. Департаментом здравоохранения г. Москвы бессрочно)</w:t>
      </w:r>
      <w:r w:rsidR="0082185C" w:rsidRPr="0057414D">
        <w:t>.</w:t>
      </w:r>
      <w:r w:rsidR="005042F1" w:rsidRPr="0057414D">
        <w:t xml:space="preserve"> </w:t>
      </w:r>
    </w:p>
    <w:p w14:paraId="2C0D675C" w14:textId="77777777" w:rsidR="0082185C" w:rsidRPr="0057414D" w:rsidRDefault="00706D90" w:rsidP="0057414D">
      <w:r w:rsidRPr="0057414D">
        <w:rPr>
          <w:rStyle w:val="a3"/>
          <w:bCs/>
          <w:color w:val="auto"/>
        </w:rPr>
        <w:t>«Заказчик»</w:t>
      </w:r>
      <w:r w:rsidR="0082185C" w:rsidRPr="0057414D">
        <w:t xml:space="preserve"> </w:t>
      </w:r>
      <w:r w:rsidRPr="0057414D">
        <w:t>–</w:t>
      </w:r>
      <w:r w:rsidR="0082185C" w:rsidRPr="0057414D">
        <w:t xml:space="preserve"> </w:t>
      </w:r>
      <w:r w:rsidRPr="0057414D">
        <w:t xml:space="preserve">дееспособное </w:t>
      </w:r>
      <w:r w:rsidR="0082185C" w:rsidRPr="0057414D">
        <w:t>физическое лицо</w:t>
      </w:r>
      <w:r w:rsidRPr="0057414D">
        <w:t xml:space="preserve"> старше 18 лет</w:t>
      </w:r>
      <w:r w:rsidR="0082185C" w:rsidRPr="0057414D">
        <w:t xml:space="preserve">, посетитель сайта, принимающий условия настоящей оферты и желающий заключить договор оказания </w:t>
      </w:r>
      <w:r w:rsidR="005042F1" w:rsidRPr="0057414D">
        <w:t>платных медицинских</w:t>
      </w:r>
      <w:r w:rsidR="0082185C" w:rsidRPr="0057414D">
        <w:t xml:space="preserve"> услуг</w:t>
      </w:r>
      <w:r w:rsidRPr="0057414D">
        <w:t xml:space="preserve"> в своих личных интересах</w:t>
      </w:r>
      <w:r w:rsidR="0082185C" w:rsidRPr="0057414D">
        <w:t>.</w:t>
      </w:r>
    </w:p>
    <w:p w14:paraId="194303B3" w14:textId="77777777" w:rsidR="00653A17" w:rsidRPr="0057414D" w:rsidRDefault="00653A17" w:rsidP="0057414D">
      <w:r w:rsidRPr="0057414D">
        <w:rPr>
          <w:b/>
        </w:rPr>
        <w:t>«Договор»</w:t>
      </w:r>
      <w:r w:rsidRPr="0057414D">
        <w:t xml:space="preserve"> – договор возмездного оказания медицинских услуг с применением телемедицинских технологий между Сторонами, который заключается посредством акцепта Оферты. Договор считается заключенным в письменной форме на основании положений п. 3 ст. 434, п. 3 ст. 438 ГК РФ.</w:t>
      </w:r>
    </w:p>
    <w:p w14:paraId="3AF1A43F" w14:textId="77777777" w:rsidR="00706D90" w:rsidRPr="0057414D" w:rsidRDefault="00706D90" w:rsidP="0057414D">
      <w:r w:rsidRPr="0057414D">
        <w:rPr>
          <w:b/>
        </w:rPr>
        <w:t>«Сервис»</w:t>
      </w:r>
      <w:r w:rsidRPr="0057414D">
        <w:t xml:space="preserve"> - телемедицинский сервис </w:t>
      </w:r>
      <w:r w:rsidRPr="0057414D">
        <w:rPr>
          <w:lang w:val="en-GB"/>
        </w:rPr>
        <w:t>Medsender</w:t>
      </w:r>
      <w:r w:rsidRPr="0057414D">
        <w:t xml:space="preserve"> (</w:t>
      </w:r>
      <w:hyperlink r:id="rId8" w:history="1">
        <w:r w:rsidR="00653A17" w:rsidRPr="0057414D">
          <w:rPr>
            <w:rStyle w:val="ad"/>
            <w:color w:val="auto"/>
          </w:rPr>
          <w:t>https://www.medsenger.</w:t>
        </w:r>
        <w:r w:rsidR="00653A17" w:rsidRPr="0057414D">
          <w:rPr>
            <w:rStyle w:val="ad"/>
            <w:color w:val="auto"/>
            <w:lang w:val="en-GB"/>
          </w:rPr>
          <w:t>ru</w:t>
        </w:r>
      </w:hyperlink>
      <w:r w:rsidRPr="0057414D">
        <w:t>)</w:t>
      </w:r>
      <w:r w:rsidR="00653A17" w:rsidRPr="0057414D">
        <w:t>, используемый при помощи интернет-сайта или мобильного приложения (правообладатель – ООО «ТелеПат», свидетельство о государственной регистрации программы для ЭВМ №2017610945).</w:t>
      </w:r>
    </w:p>
    <w:p w14:paraId="6336E3E5" w14:textId="77777777" w:rsidR="0082185C" w:rsidRPr="0057414D" w:rsidRDefault="00706D90" w:rsidP="0057414D">
      <w:r w:rsidRPr="0057414D">
        <w:rPr>
          <w:rStyle w:val="a3"/>
          <w:bCs/>
          <w:color w:val="auto"/>
        </w:rPr>
        <w:t>«</w:t>
      </w:r>
      <w:r w:rsidR="0082185C" w:rsidRPr="0057414D">
        <w:rPr>
          <w:rStyle w:val="a3"/>
          <w:bCs/>
          <w:color w:val="auto"/>
        </w:rPr>
        <w:t>Услуга</w:t>
      </w:r>
      <w:r w:rsidRPr="0057414D">
        <w:rPr>
          <w:rStyle w:val="a3"/>
          <w:bCs/>
          <w:color w:val="auto"/>
        </w:rPr>
        <w:t>»</w:t>
      </w:r>
      <w:r w:rsidR="0082185C" w:rsidRPr="0057414D">
        <w:t xml:space="preserve"> </w:t>
      </w:r>
      <w:r w:rsidR="005042F1" w:rsidRPr="0057414D">
        <w:t>–</w:t>
      </w:r>
      <w:r w:rsidR="0082185C" w:rsidRPr="0057414D">
        <w:t xml:space="preserve"> </w:t>
      </w:r>
      <w:r w:rsidR="005042F1" w:rsidRPr="0057414D">
        <w:t xml:space="preserve">медицинская услуга, оказываемая Заказчику дистанционно (с применением телемедицинских технологий) по лицензируемым видам деятельности из перечня </w:t>
      </w:r>
      <w:r w:rsidR="00E0629B" w:rsidRPr="0057414D">
        <w:t xml:space="preserve">доступных к дистанционному оказанию </w:t>
      </w:r>
      <w:r w:rsidR="005042F1" w:rsidRPr="0057414D">
        <w:t>услуг, указанных в прейскуранте</w:t>
      </w:r>
      <w:r w:rsidR="00E0629B" w:rsidRPr="0057414D">
        <w:t xml:space="preserve"> Исполнителя</w:t>
      </w:r>
      <w:r w:rsidR="0072087F" w:rsidRPr="0057414D">
        <w:t xml:space="preserve">, при помощи </w:t>
      </w:r>
      <w:r w:rsidRPr="0057414D">
        <w:t>С</w:t>
      </w:r>
      <w:r w:rsidR="0072087F" w:rsidRPr="0057414D">
        <w:t>ервиса</w:t>
      </w:r>
      <w:r w:rsidR="004C2DAF" w:rsidRPr="0057414D">
        <w:t xml:space="preserve">, </w:t>
      </w:r>
      <w:r w:rsidR="004C2DAF" w:rsidRPr="0057414D">
        <w:rPr>
          <w:shd w:val="clear" w:color="auto" w:fill="FFFFFF"/>
        </w:rPr>
        <w:t>которая оказывается на возмездной основе с использованием Сервиса без постановки диагноза в рамках оказания первичной медико-санитарной помощи одним из специалистов</w:t>
      </w:r>
      <w:r w:rsidR="00E0629B" w:rsidRPr="0057414D">
        <w:rPr>
          <w:shd w:val="clear" w:color="auto" w:fill="FFFFFF"/>
        </w:rPr>
        <w:t xml:space="preserve"> (дистанционный первичный прием)</w:t>
      </w:r>
      <w:r w:rsidR="004C2DAF" w:rsidRPr="0057414D">
        <w:rPr>
          <w:shd w:val="clear" w:color="auto" w:fill="FFFFFF"/>
        </w:rPr>
        <w:t>. Дистанционное наблюдение за состоянием здоровья, а также коррекция ранее назначенного лечения возможны только после очного приема лечащего врача Исполнителя, на котором был установлен диагноз и/или назначено лечение.</w:t>
      </w:r>
    </w:p>
    <w:p w14:paraId="4BD1AE51" w14:textId="77777777" w:rsidR="0082185C" w:rsidRPr="0057414D" w:rsidRDefault="0082185C" w:rsidP="0057414D"/>
    <w:p w14:paraId="4619495E" w14:textId="77777777" w:rsidR="0082185C" w:rsidRPr="0057414D" w:rsidRDefault="0082185C" w:rsidP="0057414D"/>
    <w:p w14:paraId="53208339" w14:textId="77777777" w:rsidR="0082185C" w:rsidRPr="0057414D" w:rsidRDefault="0082185C" w:rsidP="0057414D">
      <w:pPr>
        <w:pStyle w:val="1"/>
        <w:spacing w:before="0" w:after="0"/>
        <w:rPr>
          <w:color w:val="auto"/>
        </w:rPr>
      </w:pPr>
      <w:bookmarkStart w:id="0" w:name="sub_1"/>
      <w:r w:rsidRPr="0057414D">
        <w:rPr>
          <w:color w:val="auto"/>
        </w:rPr>
        <w:t>1. Общие положения</w:t>
      </w:r>
    </w:p>
    <w:bookmarkEnd w:id="0"/>
    <w:p w14:paraId="21570703" w14:textId="77777777" w:rsidR="0082185C" w:rsidRPr="0057414D" w:rsidRDefault="0082185C" w:rsidP="0057414D"/>
    <w:p w14:paraId="22B4C7BF" w14:textId="77777777" w:rsidR="0082185C" w:rsidRPr="0057414D" w:rsidRDefault="0082185C" w:rsidP="0057414D">
      <w:bookmarkStart w:id="1" w:name="sub_11"/>
      <w:r w:rsidRPr="0057414D">
        <w:t xml:space="preserve">1.1. В рамках настоящей оферты Исполнитель предоставляет Заказчику возможность одновременно ознакомиться с его предложением о заключении договора оказания </w:t>
      </w:r>
      <w:r w:rsidR="00653A17" w:rsidRPr="0057414D">
        <w:t>платных медицинских</w:t>
      </w:r>
      <w:r w:rsidRPr="0057414D">
        <w:t xml:space="preserve"> услуг, заключить с Исполнителем договор оказания </w:t>
      </w:r>
      <w:r w:rsidR="00653A17" w:rsidRPr="0057414D">
        <w:t>платных медицинских</w:t>
      </w:r>
      <w:r w:rsidRPr="0057414D">
        <w:t xml:space="preserve"> услуг</w:t>
      </w:r>
      <w:r w:rsidR="00653A17" w:rsidRPr="0057414D">
        <w:t xml:space="preserve"> (Договор)</w:t>
      </w:r>
      <w:r w:rsidRPr="0057414D">
        <w:t>.</w:t>
      </w:r>
    </w:p>
    <w:p w14:paraId="0C5FB312" w14:textId="77777777" w:rsidR="0082185C" w:rsidRPr="0057414D" w:rsidRDefault="0082185C" w:rsidP="0057414D">
      <w:bookmarkStart w:id="2" w:name="sub_12"/>
      <w:bookmarkEnd w:id="1"/>
      <w:r w:rsidRPr="0057414D">
        <w:t xml:space="preserve">1.2. Заключение и расторжение договора осуществляется в порядке, предусмотренном ГК РФ, </w:t>
      </w:r>
      <w:r w:rsidR="00653A17" w:rsidRPr="0057414D">
        <w:t>Федеральным законом от 21 ноября 2011 г. № 323-</w:t>
      </w:r>
      <w:r w:rsidR="00653A17" w:rsidRPr="00874760">
        <w:t>ФЗ "Об основах охраны здоровья граждан в Российской Федерации"</w:t>
      </w:r>
      <w:r w:rsidRPr="00874760">
        <w:t xml:space="preserve">, </w:t>
      </w:r>
      <w:hyperlink r:id="rId9" w:history="1">
        <w:r w:rsidRPr="00874760">
          <w:rPr>
            <w:rStyle w:val="a4"/>
            <w:color w:val="auto"/>
          </w:rPr>
          <w:t>Законом</w:t>
        </w:r>
      </w:hyperlink>
      <w:r w:rsidR="00653A17" w:rsidRPr="00874760">
        <w:t xml:space="preserve"> от 07.02.1992 №</w:t>
      </w:r>
      <w:r w:rsidRPr="00874760">
        <w:t> 2300-1 "О защите прав потребителей"</w:t>
      </w:r>
      <w:r w:rsidR="00653A17" w:rsidRPr="00874760">
        <w:t xml:space="preserve">, Постановление Правительства РФ от </w:t>
      </w:r>
      <w:r w:rsidR="00593EB9" w:rsidRPr="00874760">
        <w:t>11 мая 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bookmarkEnd w:id="2"/>
    <w:p w14:paraId="4E65745B" w14:textId="77777777" w:rsidR="0082185C" w:rsidRPr="0057414D" w:rsidRDefault="00653A17" w:rsidP="0057414D">
      <w:r w:rsidRPr="0057414D">
        <w:t>Договор</w:t>
      </w:r>
      <w:r w:rsidR="0082185C" w:rsidRPr="0057414D">
        <w:t xml:space="preserve"> считается заключенным с момента </w:t>
      </w:r>
      <w:r w:rsidR="0057414D">
        <w:t xml:space="preserve">выражения информированного </w:t>
      </w:r>
      <w:r w:rsidR="00E0629B" w:rsidRPr="0057414D">
        <w:t>согласия Заказчика с условиями настоящего Договора путем нажатия специальной кнопки на сайте Исполнителя</w:t>
      </w:r>
      <w:r w:rsidR="0082185C" w:rsidRPr="0057414D">
        <w:t>.</w:t>
      </w:r>
    </w:p>
    <w:p w14:paraId="252DB774" w14:textId="77777777" w:rsidR="0082185C" w:rsidRPr="0057414D" w:rsidRDefault="0082185C" w:rsidP="0057414D">
      <w:r w:rsidRPr="0057414D">
        <w:t xml:space="preserve">В соответствии со </w:t>
      </w:r>
      <w:hyperlink r:id="rId10" w:history="1">
        <w:r w:rsidRPr="0057414D">
          <w:rPr>
            <w:rStyle w:val="a4"/>
            <w:color w:val="auto"/>
          </w:rPr>
          <w:t>ст. 434</w:t>
        </w:r>
      </w:hyperlink>
      <w:r w:rsidRPr="0057414D">
        <w:t xml:space="preserve"> ГК РФ настоящая оферта является равносильной договору, подписанному сторонами, имеет юридическую силу и действительна в электронном виде.</w:t>
      </w:r>
    </w:p>
    <w:p w14:paraId="65E3A24C" w14:textId="77777777" w:rsidR="0082185C" w:rsidRPr="0057414D" w:rsidRDefault="0082185C" w:rsidP="0057414D">
      <w:bookmarkStart w:id="3" w:name="sub_13"/>
      <w:r w:rsidRPr="0057414D">
        <w:t xml:space="preserve">1.3. </w:t>
      </w:r>
      <w:bookmarkStart w:id="4" w:name="sub_16"/>
      <w:bookmarkEnd w:id="3"/>
      <w:r w:rsidR="00E0629B" w:rsidRPr="0057414D">
        <w:t>Для начала оказания услуг Исполнителем Заказчик вносит предварительную 100% оплату медицинских услуг по направляемому Заказчику счету.</w:t>
      </w:r>
    </w:p>
    <w:p w14:paraId="68D6308C" w14:textId="77777777" w:rsidR="0082185C" w:rsidRPr="0057414D" w:rsidRDefault="00E0629B" w:rsidP="0057414D">
      <w:bookmarkStart w:id="5" w:name="sub_17"/>
      <w:bookmarkEnd w:id="4"/>
      <w:r w:rsidRPr="0057414D">
        <w:lastRenderedPageBreak/>
        <w:t>1.4</w:t>
      </w:r>
      <w:r w:rsidR="0082185C" w:rsidRPr="0057414D">
        <w:t>. Исполнитель имеет право в одностороннем порядке внести изменения в настоящую оферту, которые вступают в силу с момента опубликования новой оферты на сайте.</w:t>
      </w:r>
    </w:p>
    <w:bookmarkEnd w:id="5"/>
    <w:p w14:paraId="7C115D1F" w14:textId="77777777" w:rsidR="0082185C" w:rsidRPr="0057414D" w:rsidRDefault="0082185C" w:rsidP="0057414D"/>
    <w:p w14:paraId="412E6E8A" w14:textId="77777777" w:rsidR="0082185C" w:rsidRPr="0057414D" w:rsidRDefault="0082185C" w:rsidP="0057414D">
      <w:pPr>
        <w:pStyle w:val="1"/>
        <w:spacing w:before="0" w:after="0"/>
        <w:rPr>
          <w:color w:val="auto"/>
        </w:rPr>
      </w:pPr>
      <w:bookmarkStart w:id="6" w:name="sub_2"/>
      <w:r w:rsidRPr="0057414D">
        <w:rPr>
          <w:color w:val="auto"/>
        </w:rPr>
        <w:t>2. Предмет договора</w:t>
      </w:r>
    </w:p>
    <w:bookmarkEnd w:id="6"/>
    <w:p w14:paraId="2D537CC6" w14:textId="77777777" w:rsidR="0082185C" w:rsidRPr="0057414D" w:rsidRDefault="0082185C" w:rsidP="0057414D"/>
    <w:p w14:paraId="76E68D32" w14:textId="77777777" w:rsidR="0082185C" w:rsidRPr="0057414D" w:rsidRDefault="0082185C" w:rsidP="0057414D">
      <w:bookmarkStart w:id="7" w:name="sub_21"/>
      <w:r w:rsidRPr="0057414D">
        <w:t xml:space="preserve">2.1. Исполнитель обязуется </w:t>
      </w:r>
      <w:r w:rsidR="00E0629B" w:rsidRPr="0057414D">
        <w:t>оказать медицинские</w:t>
      </w:r>
      <w:r w:rsidRPr="0057414D">
        <w:t xml:space="preserve"> услуги, а Заказчик обязуется принять и оплатить данные услуги.</w:t>
      </w:r>
    </w:p>
    <w:p w14:paraId="05C3AC22" w14:textId="77777777" w:rsidR="0082185C" w:rsidRPr="0057414D" w:rsidRDefault="0082185C" w:rsidP="0057414D">
      <w:bookmarkStart w:id="8" w:name="sub_22"/>
      <w:bookmarkEnd w:id="7"/>
      <w:r w:rsidRPr="0057414D">
        <w:t xml:space="preserve">2.2. </w:t>
      </w:r>
      <w:bookmarkStart w:id="9" w:name="sub_27"/>
      <w:bookmarkEnd w:id="8"/>
      <w:r w:rsidR="00E0629B" w:rsidRPr="0057414D">
        <w:t>Объем оказываемых услуг может различаться в зависимости от условий:</w:t>
      </w:r>
    </w:p>
    <w:p w14:paraId="3EAF364B" w14:textId="77777777" w:rsidR="00E0629B" w:rsidRPr="0057414D" w:rsidRDefault="00E0629B" w:rsidP="0057414D">
      <w:r w:rsidRPr="0057414D">
        <w:t>2.2.1. Если Заказчик ранее не посещал медицинскую организацию Исполнителя очно, в таком случае услуга оказывается в целях: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 принятия решения о необходимости проведения очного приема врача (осмотра, консультации). Диагноз не выставляется, лекарственные препараты не подлежат назначению.</w:t>
      </w:r>
    </w:p>
    <w:p w14:paraId="62C2BFF3" w14:textId="77777777" w:rsidR="00E0629B" w:rsidRPr="0057414D" w:rsidRDefault="00E0629B" w:rsidP="0057414D">
      <w:r w:rsidRPr="0057414D">
        <w:t>2.2.2. Если Заказчик ранее посещал медицинскую организацию Исполнителя очно, в таком случае</w:t>
      </w:r>
      <w:r w:rsidR="00F31A15" w:rsidRPr="0057414D">
        <w:t xml:space="preserve"> услуга оказывается в целях: коррекции ранее назначенного пациенту лечения, при условии установления лечащим врачом диагноза и назначения лечения по данному обращению на очном приеме (осмотре, консультации); наблюдения за динамикой состояния здоровья Заказчика.</w:t>
      </w:r>
    </w:p>
    <w:p w14:paraId="644AABE9" w14:textId="77777777" w:rsidR="00F31A15" w:rsidRPr="0057414D" w:rsidRDefault="00F31A15" w:rsidP="0057414D">
      <w:r w:rsidRPr="0057414D">
        <w:t>2.3. Услуга не может заменять полноценный очный прием лечащего врача в силу невозможности личного осмотра и проведения очных исследований. Лечащий врач вправе назначить очный прием при наличии такой необходимости. Ответственность за неявку на очный прием несет Заказчик. Заказчик вправе выбрать для очного приема любую медицинскую организацию необходимого профиля.</w:t>
      </w:r>
    </w:p>
    <w:p w14:paraId="1FB1F34C" w14:textId="77777777" w:rsidR="00F31A15" w:rsidRPr="0057414D" w:rsidRDefault="00F31A15" w:rsidP="0057414D">
      <w:r w:rsidRPr="0057414D">
        <w:t>2.4. Исполнитель уведомляет Заказчика о том, что несоблюдение указаний (рекомендаций) Исполнителя (лечащего врача),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w:t>
      </w:r>
    </w:p>
    <w:p w14:paraId="08CF626F" w14:textId="77777777" w:rsidR="00F31A15" w:rsidRPr="0057414D" w:rsidRDefault="00F31A15" w:rsidP="0057414D">
      <w:r w:rsidRPr="0057414D">
        <w:t xml:space="preserve">2.5. Технология оказания услуг указана в информированном добровольном согласии пациента на дистанционное консультирование, расположенное </w:t>
      </w:r>
      <w:r w:rsidR="00C142C5">
        <w:t>в Сервисе</w:t>
      </w:r>
      <w:r w:rsidRPr="0057414D">
        <w:t xml:space="preserve">, согласие с которым является обязательным условием для начала оказания услуг по настоящему Договору. </w:t>
      </w:r>
    </w:p>
    <w:p w14:paraId="16FFFC2A" w14:textId="77777777" w:rsidR="0082185C" w:rsidRPr="0057414D" w:rsidRDefault="0082185C" w:rsidP="0057414D">
      <w:bookmarkStart w:id="10" w:name="sub_28"/>
      <w:bookmarkEnd w:id="9"/>
      <w:r w:rsidRPr="0057414D">
        <w:t>2.</w:t>
      </w:r>
      <w:r w:rsidR="00F31A15" w:rsidRPr="0057414D">
        <w:t>6</w:t>
      </w:r>
      <w:r w:rsidRPr="0057414D">
        <w:t xml:space="preserve">. Исполнитель гарантирует, что услуги, оказываемые в рамках </w:t>
      </w:r>
      <w:r w:rsidR="00653A17" w:rsidRPr="0057414D">
        <w:t>Договора</w:t>
      </w:r>
      <w:r w:rsidRPr="0057414D">
        <w:t>, соответствуют требованиям законодательства РФ</w:t>
      </w:r>
      <w:r w:rsidR="00E0629B" w:rsidRPr="0057414D">
        <w:t>.</w:t>
      </w:r>
    </w:p>
    <w:p w14:paraId="7579A7CE" w14:textId="77777777" w:rsidR="0082185C" w:rsidRPr="0057414D" w:rsidRDefault="00F31A15" w:rsidP="0057414D">
      <w:bookmarkStart w:id="11" w:name="sub_29"/>
      <w:bookmarkEnd w:id="10"/>
      <w:r w:rsidRPr="0057414D">
        <w:t>2.7</w:t>
      </w:r>
      <w:r w:rsidR="0082185C" w:rsidRPr="0057414D">
        <w:t xml:space="preserve">. Заказчик соглашается с условиями заключения </w:t>
      </w:r>
      <w:r w:rsidR="00653A17" w:rsidRPr="0057414D">
        <w:t>Договора</w:t>
      </w:r>
      <w:r w:rsidR="0082185C" w:rsidRPr="0057414D">
        <w:t>, изложенными в настоящей оферте.</w:t>
      </w:r>
    </w:p>
    <w:bookmarkEnd w:id="11"/>
    <w:p w14:paraId="57276DCA" w14:textId="77777777" w:rsidR="0082185C" w:rsidRPr="0057414D" w:rsidRDefault="0082185C" w:rsidP="0057414D"/>
    <w:p w14:paraId="1EABC436" w14:textId="77777777" w:rsidR="0082185C" w:rsidRPr="0057414D" w:rsidRDefault="0082185C" w:rsidP="0057414D">
      <w:pPr>
        <w:pStyle w:val="1"/>
        <w:spacing w:before="0" w:after="0"/>
        <w:rPr>
          <w:color w:val="auto"/>
        </w:rPr>
      </w:pPr>
      <w:bookmarkStart w:id="12" w:name="sub_3"/>
      <w:r w:rsidRPr="0057414D">
        <w:rPr>
          <w:color w:val="auto"/>
        </w:rPr>
        <w:t>3. Права и обязанности сторон договора</w:t>
      </w:r>
    </w:p>
    <w:bookmarkEnd w:id="12"/>
    <w:p w14:paraId="3E931FB0" w14:textId="77777777" w:rsidR="0082185C" w:rsidRPr="0057414D" w:rsidRDefault="0082185C" w:rsidP="0057414D"/>
    <w:p w14:paraId="2D337523" w14:textId="77777777" w:rsidR="0082185C" w:rsidRPr="0057414D" w:rsidRDefault="0082185C" w:rsidP="0057414D">
      <w:bookmarkStart w:id="13" w:name="sub_31"/>
      <w:r w:rsidRPr="0057414D">
        <w:t>3.1. Исполнитель обязуется:</w:t>
      </w:r>
    </w:p>
    <w:p w14:paraId="2A217D28" w14:textId="77777777" w:rsidR="0082185C" w:rsidRPr="00874760" w:rsidRDefault="0082185C" w:rsidP="0057414D">
      <w:bookmarkStart w:id="14" w:name="sub_311"/>
      <w:bookmarkEnd w:id="13"/>
      <w:r w:rsidRPr="0057414D">
        <w:t xml:space="preserve">3.1.1. Оказать услуги, </w:t>
      </w:r>
      <w:r w:rsidRPr="00874760">
        <w:t xml:space="preserve">предусмотренные </w:t>
      </w:r>
      <w:r w:rsidR="00653A17" w:rsidRPr="00874760">
        <w:t>Договором</w:t>
      </w:r>
      <w:r w:rsidRPr="00874760">
        <w:t xml:space="preserve">, </w:t>
      </w:r>
      <w:r w:rsidR="00593EB9" w:rsidRPr="00874760">
        <w:t xml:space="preserve">при наличии информированного добровольного согласия </w:t>
      </w:r>
      <w:r w:rsidR="00F31A15" w:rsidRPr="00874760">
        <w:t xml:space="preserve">в надлежащем объеме </w:t>
      </w:r>
      <w:r w:rsidR="00176E8D" w:rsidRPr="00874760">
        <w:t xml:space="preserve">для телемедицинских услуг </w:t>
      </w:r>
      <w:r w:rsidR="00F31A15" w:rsidRPr="00874760">
        <w:t>и надлежащего качества согласно законодательству Российской Федерации</w:t>
      </w:r>
      <w:r w:rsidR="00593EB9" w:rsidRPr="00874760">
        <w:t>, в соответствии с порядками оказания медицинской помощи, на основе клинических рекомендаций и с учетом стандартов медицинской помощи, утверждаемых Министерством здравоохранения Российской Федерации, действующими в Российской Федерации на момент фактического оказания медицинских услуг. Условия и сроки ожидания платных медицинских услуг разъясняются специалистом Исполнителя (лечащим врачом или иным уполномоченным лицом).</w:t>
      </w:r>
    </w:p>
    <w:p w14:paraId="61CB3F45" w14:textId="77777777" w:rsidR="00F31A15" w:rsidRPr="0057414D" w:rsidRDefault="0082185C" w:rsidP="0057414D">
      <w:bookmarkStart w:id="15" w:name="sub_312"/>
      <w:bookmarkEnd w:id="14"/>
      <w:r w:rsidRPr="00874760">
        <w:t xml:space="preserve">3.1.2. </w:t>
      </w:r>
      <w:bookmarkStart w:id="16" w:name="sub_33"/>
      <w:bookmarkEnd w:id="15"/>
      <w:r w:rsidR="00F31A15" w:rsidRPr="00874760">
        <w:t>не раскрывать посторонним лицам характер и объем оказываемых услуг, иные сведения, составляющие врачебную тайну, за</w:t>
      </w:r>
      <w:r w:rsidR="00F31A15" w:rsidRPr="0057414D">
        <w:t xml:space="preserve"> исключением случаев, предусмотренных действующим законодательством.</w:t>
      </w:r>
    </w:p>
    <w:p w14:paraId="4D472ECE" w14:textId="77777777" w:rsidR="00F31A15" w:rsidRPr="0057414D" w:rsidRDefault="00F31A15" w:rsidP="0057414D">
      <w:r w:rsidRPr="0057414D">
        <w:t>3.1.3.  проводить консультации, в ходе которых решать вопрос об объеме обследования и выборе метода лечения;</w:t>
      </w:r>
    </w:p>
    <w:p w14:paraId="3EDB6E87" w14:textId="77777777" w:rsidR="00932743" w:rsidRPr="0057414D" w:rsidRDefault="00F31A15" w:rsidP="0057414D">
      <w:r w:rsidRPr="0057414D">
        <w:t>3.1.4.  информировать Заказчика о режиме работы, условиях обследования и лечения, возможных осложнениях лечения;</w:t>
      </w:r>
    </w:p>
    <w:p w14:paraId="032BF4C8" w14:textId="77777777" w:rsidR="00B830AD" w:rsidRDefault="00B830AD" w:rsidP="0057414D">
      <w:r w:rsidRPr="0057414D">
        <w:lastRenderedPageBreak/>
        <w:t xml:space="preserve">3.1.5. обрабатывать персональные данные Заказчика в соответствии с Соглашением о пользовании сайтом </w:t>
      </w:r>
      <w:hyperlink r:id="rId11" w:history="1">
        <w:r w:rsidRPr="0057414D">
          <w:rPr>
            <w:rStyle w:val="ad"/>
            <w:color w:val="auto"/>
          </w:rPr>
          <w:t>https://nova-clinic.ru</w:t>
        </w:r>
      </w:hyperlink>
      <w:r w:rsidR="00A8745E">
        <w:t xml:space="preserve"> по </w:t>
      </w:r>
      <w:hyperlink r:id="rId12" w:history="1">
        <w:r w:rsidR="00A8745E" w:rsidRPr="00A8745E">
          <w:rPr>
            <w:rStyle w:val="ad"/>
          </w:rPr>
          <w:t>ссылке</w:t>
        </w:r>
      </w:hyperlink>
      <w:r w:rsidRPr="0057414D">
        <w:t xml:space="preserve">, </w:t>
      </w:r>
      <w:r w:rsidR="00531755" w:rsidRPr="0057414D">
        <w:t xml:space="preserve">Политикой конфиденциальности интернет-сайта </w:t>
      </w:r>
      <w:hyperlink r:id="rId13" w:history="1">
        <w:r w:rsidR="00531755" w:rsidRPr="0057414D">
          <w:rPr>
            <w:rStyle w:val="ad"/>
            <w:color w:val="auto"/>
          </w:rPr>
          <w:t>https://nova-clinic.ru</w:t>
        </w:r>
      </w:hyperlink>
      <w:r w:rsidR="00531755" w:rsidRPr="0057414D">
        <w:t xml:space="preserve"> </w:t>
      </w:r>
      <w:r w:rsidR="00A8745E" w:rsidRPr="00A8745E">
        <w:t xml:space="preserve">по </w:t>
      </w:r>
      <w:hyperlink r:id="rId14" w:history="1">
        <w:r w:rsidR="00A8745E" w:rsidRPr="00A8745E">
          <w:rPr>
            <w:rStyle w:val="ad"/>
          </w:rPr>
          <w:t>ссылке</w:t>
        </w:r>
      </w:hyperlink>
      <w:r w:rsidR="005B3A1F" w:rsidRPr="0057414D">
        <w:t xml:space="preserve"> </w:t>
      </w:r>
      <w:r w:rsidR="00531755" w:rsidRPr="0057414D">
        <w:t xml:space="preserve">и согласием на обработку персональных данных </w:t>
      </w:r>
      <w:r w:rsidR="00A8745E">
        <w:t xml:space="preserve">по </w:t>
      </w:r>
      <w:hyperlink r:id="rId15" w:history="1">
        <w:r w:rsidR="00A8745E" w:rsidRPr="00A8745E">
          <w:rPr>
            <w:rStyle w:val="ad"/>
          </w:rPr>
          <w:t>ссылке</w:t>
        </w:r>
      </w:hyperlink>
      <w:r w:rsidR="00593EB9">
        <w:t>;</w:t>
      </w:r>
    </w:p>
    <w:p w14:paraId="485A57ED" w14:textId="77777777" w:rsidR="00593EB9" w:rsidRPr="00874760" w:rsidRDefault="00593EB9" w:rsidP="0057414D">
      <w:r w:rsidRPr="00874760">
        <w:t>3.1.6. предоставить Заказчику 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(путем предоставления информации на консультациях специалистов и в информированных добровольных согласиях);</w:t>
      </w:r>
    </w:p>
    <w:p w14:paraId="4CEBEC93" w14:textId="77777777" w:rsidR="00932743" w:rsidRPr="0057414D" w:rsidRDefault="00932743" w:rsidP="0057414D">
      <w:r w:rsidRPr="0057414D">
        <w:t>3.2. Исполнитель вправе:</w:t>
      </w:r>
    </w:p>
    <w:p w14:paraId="11DFAD34" w14:textId="77777777" w:rsidR="00932743" w:rsidRPr="0057414D" w:rsidRDefault="00932743" w:rsidP="0057414D">
      <w:r w:rsidRPr="0057414D">
        <w:t>3.2.1. требовать от Заказчика оплату за оказываемые медицинские услуги;</w:t>
      </w:r>
    </w:p>
    <w:p w14:paraId="4D0469A6" w14:textId="77777777" w:rsidR="00932743" w:rsidRPr="0057414D" w:rsidRDefault="00932743" w:rsidP="0057414D">
      <w:r w:rsidRPr="0057414D">
        <w:t>3.2.2. отказать в лечении в случаях, предусмотренных действующим законодательством РФ;</w:t>
      </w:r>
    </w:p>
    <w:p w14:paraId="3D55E344" w14:textId="77777777" w:rsidR="00932743" w:rsidRPr="0057414D" w:rsidRDefault="00932743" w:rsidP="0057414D">
      <w:r w:rsidRPr="0057414D">
        <w:t>3.2.3. иные права, предусмотренные действующим законодательством РФ.</w:t>
      </w:r>
    </w:p>
    <w:p w14:paraId="22FC7901" w14:textId="77777777" w:rsidR="0082185C" w:rsidRPr="0057414D" w:rsidRDefault="0082185C" w:rsidP="0057414D">
      <w:r w:rsidRPr="0057414D">
        <w:t>3.3. Заказчик обязуется:</w:t>
      </w:r>
    </w:p>
    <w:p w14:paraId="4ABAD1E9" w14:textId="77777777" w:rsidR="0082185C" w:rsidRPr="0057414D" w:rsidRDefault="0082185C" w:rsidP="0057414D">
      <w:bookmarkStart w:id="17" w:name="sub_331"/>
      <w:bookmarkEnd w:id="16"/>
      <w:r w:rsidRPr="0057414D">
        <w:t xml:space="preserve">3.3.1. Предоставлять Исполнителю все документы, информацию, </w:t>
      </w:r>
      <w:r w:rsidR="00932743" w:rsidRPr="0057414D">
        <w:t xml:space="preserve">сведения о своем здоровье, </w:t>
      </w:r>
      <w:r w:rsidRPr="0057414D">
        <w:t>необходимые для выполнения Исполнителем своих обязательств по настоящему договору.</w:t>
      </w:r>
    </w:p>
    <w:p w14:paraId="7C13BA79" w14:textId="77777777" w:rsidR="0082185C" w:rsidRPr="0057414D" w:rsidRDefault="0082185C" w:rsidP="0057414D">
      <w:bookmarkStart w:id="18" w:name="sub_332"/>
      <w:bookmarkEnd w:id="17"/>
      <w:r w:rsidRPr="0057414D">
        <w:t>3.3.2. Принять оказанные услуги.</w:t>
      </w:r>
    </w:p>
    <w:p w14:paraId="1BE5A434" w14:textId="77777777" w:rsidR="0082185C" w:rsidRPr="0057414D" w:rsidRDefault="0082185C" w:rsidP="0057414D">
      <w:bookmarkStart w:id="19" w:name="sub_333"/>
      <w:bookmarkEnd w:id="18"/>
      <w:r w:rsidRPr="0057414D">
        <w:t xml:space="preserve">3.3.3. Своевременно оплачивать оказанные услуги в порядке, предусмотренном </w:t>
      </w:r>
      <w:hyperlink w:anchor="sub_4" w:history="1">
        <w:r w:rsidRPr="0057414D">
          <w:rPr>
            <w:rStyle w:val="a4"/>
            <w:color w:val="auto"/>
          </w:rPr>
          <w:t>разделом 4</w:t>
        </w:r>
      </w:hyperlink>
      <w:r w:rsidRPr="0057414D">
        <w:t xml:space="preserve"> настоящего договора.</w:t>
      </w:r>
    </w:p>
    <w:p w14:paraId="53D91643" w14:textId="77777777" w:rsidR="0082185C" w:rsidRPr="0057414D" w:rsidRDefault="0082185C" w:rsidP="0057414D">
      <w:bookmarkStart w:id="20" w:name="sub_334"/>
      <w:bookmarkEnd w:id="19"/>
      <w:r w:rsidRPr="0057414D">
        <w:t xml:space="preserve">3.3.4. </w:t>
      </w:r>
      <w:r w:rsidR="00932743" w:rsidRPr="0057414D">
        <w:t>Соблюдать назначения и рекомендации лечащего врача;</w:t>
      </w:r>
    </w:p>
    <w:p w14:paraId="4A37EB18" w14:textId="77777777" w:rsidR="00932743" w:rsidRPr="0057414D" w:rsidRDefault="00932743" w:rsidP="0057414D">
      <w:r w:rsidRPr="0057414D">
        <w:t>3.3.5. Своевременно информировать лечащего врача об изменениях в состоянии своего здоровья;</w:t>
      </w:r>
    </w:p>
    <w:p w14:paraId="5E42E0FE" w14:textId="77777777" w:rsidR="00932743" w:rsidRPr="0057414D" w:rsidRDefault="00932743" w:rsidP="0057414D">
      <w:r w:rsidRPr="0057414D">
        <w:t>3.3.6. Заказчик гарантирует, что предоставляемые им контактные данные принадлежат ему и что он самостоятельно несет риск негативных последствий при предоставлении неточных (недостоверных) сведений</w:t>
      </w:r>
      <w:r w:rsidR="005B3A1F">
        <w:t xml:space="preserve"> или получении доступа к данным Заказчика со стороны третьих лиц</w:t>
      </w:r>
      <w:r w:rsidRPr="0057414D">
        <w:t>.</w:t>
      </w:r>
    </w:p>
    <w:p w14:paraId="46BE51FB" w14:textId="77777777" w:rsidR="00932743" w:rsidRPr="0057414D" w:rsidRDefault="00932743" w:rsidP="0057414D">
      <w:r w:rsidRPr="0057414D">
        <w:t>3.3.7. Заказчик гарантирует, что услуги получает лично в своих интересах и обязуется не предоставлять сведения о здоровье третьих лиц за исключением случаев, предусмотренных законом.</w:t>
      </w:r>
    </w:p>
    <w:p w14:paraId="0E5BDEA2" w14:textId="77777777" w:rsidR="00CA02DF" w:rsidRPr="0057414D" w:rsidRDefault="00CA02DF" w:rsidP="0057414D">
      <w:r w:rsidRPr="0057414D">
        <w:t>3.3.8. Оформить информированное добровольное согласие на медицинское вмешательство до начала оказания услуг.</w:t>
      </w:r>
    </w:p>
    <w:p w14:paraId="75789529" w14:textId="77777777" w:rsidR="0082185C" w:rsidRPr="0057414D" w:rsidRDefault="0082185C" w:rsidP="0057414D">
      <w:bookmarkStart w:id="21" w:name="sub_34"/>
      <w:bookmarkEnd w:id="20"/>
      <w:r w:rsidRPr="0057414D">
        <w:t>3.4. Заказчик вправе:</w:t>
      </w:r>
    </w:p>
    <w:bookmarkEnd w:id="21"/>
    <w:p w14:paraId="2DFF3B75" w14:textId="77777777" w:rsidR="00932743" w:rsidRPr="00A8745E" w:rsidRDefault="00932743" w:rsidP="0057414D">
      <w:r w:rsidRPr="0057414D">
        <w:t xml:space="preserve">3.4.1. Получать полную </w:t>
      </w:r>
      <w:r w:rsidRPr="00A8745E">
        <w:t xml:space="preserve">и всестороннюю информацию </w:t>
      </w:r>
      <w:r w:rsidR="00176E8D" w:rsidRPr="00A8745E">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r w:rsidRPr="00A8745E">
        <w:t>;</w:t>
      </w:r>
    </w:p>
    <w:p w14:paraId="3398D132" w14:textId="77777777" w:rsidR="00932743" w:rsidRPr="00A8745E" w:rsidRDefault="00932743" w:rsidP="0057414D">
      <w:r w:rsidRPr="00A8745E">
        <w:t>3.4.2.  получать квалифицированную медицинскую помощь в соответствии с существующими стандартами, порядками, клиническими рекомендациями в объеме, доступном для телемедицинских услуг;</w:t>
      </w:r>
    </w:p>
    <w:p w14:paraId="089E2EE7" w14:textId="77777777" w:rsidR="00932743" w:rsidRPr="0057414D" w:rsidRDefault="005B3A1F" w:rsidP="0057414D">
      <w:r>
        <w:t>3.4.3</w:t>
      </w:r>
      <w:r w:rsidR="00932743" w:rsidRPr="0057414D">
        <w:t>. Получать информацию о новейших достижениях в области лечения заболевания и проценте положительных результатов при использовании выбранных Заказчиком методов лечения;</w:t>
      </w:r>
    </w:p>
    <w:p w14:paraId="377A0F30" w14:textId="77777777" w:rsidR="00932743" w:rsidRPr="0057414D" w:rsidRDefault="005B3A1F" w:rsidP="0057414D">
      <w:r>
        <w:t>3.4</w:t>
      </w:r>
      <w:r w:rsidR="00932743" w:rsidRPr="0057414D">
        <w:t>.4. Выбрать лечащего врача с учетом мнения врача;</w:t>
      </w:r>
    </w:p>
    <w:p w14:paraId="60A571E9" w14:textId="77777777" w:rsidR="00932743" w:rsidRPr="0057414D" w:rsidRDefault="005B3A1F" w:rsidP="0057414D">
      <w:r>
        <w:t>3.4</w:t>
      </w:r>
      <w:r w:rsidR="00932743" w:rsidRPr="0057414D">
        <w:t>.5. Потребовать проведение консилиума при наличии такой необходимости;</w:t>
      </w:r>
    </w:p>
    <w:p w14:paraId="460FF0CE" w14:textId="77777777" w:rsidR="0082185C" w:rsidRDefault="005B3A1F" w:rsidP="0057414D">
      <w:r>
        <w:t>3.4</w:t>
      </w:r>
      <w:r w:rsidR="00932743" w:rsidRPr="0057414D">
        <w:t>.6. Осуществлять иные права в соответствии с действующим законодательством РФ.</w:t>
      </w:r>
    </w:p>
    <w:p w14:paraId="6C95DDA8" w14:textId="77777777" w:rsidR="005B3A1F" w:rsidRPr="0057414D" w:rsidRDefault="005B3A1F" w:rsidP="0057414D"/>
    <w:p w14:paraId="4C657988" w14:textId="77777777" w:rsidR="0082185C" w:rsidRPr="0057414D" w:rsidRDefault="0082185C" w:rsidP="0057414D">
      <w:pPr>
        <w:pStyle w:val="1"/>
        <w:spacing w:before="0" w:after="0"/>
        <w:rPr>
          <w:color w:val="auto"/>
        </w:rPr>
      </w:pPr>
      <w:bookmarkStart w:id="22" w:name="sub_4"/>
      <w:r w:rsidRPr="0057414D">
        <w:rPr>
          <w:color w:val="auto"/>
        </w:rPr>
        <w:t>4. Оплата услуг и порядок расчетов</w:t>
      </w:r>
    </w:p>
    <w:bookmarkEnd w:id="22"/>
    <w:p w14:paraId="6BF427DA" w14:textId="77777777" w:rsidR="0082185C" w:rsidRPr="0057414D" w:rsidRDefault="0082185C" w:rsidP="0057414D"/>
    <w:p w14:paraId="10A9C10C" w14:textId="77777777" w:rsidR="0082185C" w:rsidRPr="00A8745E" w:rsidRDefault="0082185C" w:rsidP="0057414D">
      <w:bookmarkStart w:id="23" w:name="sub_41"/>
      <w:r w:rsidRPr="0057414D">
        <w:t xml:space="preserve">4.1. Стоимость оказываемых </w:t>
      </w:r>
      <w:r w:rsidRPr="00A8745E">
        <w:t xml:space="preserve">услуг </w:t>
      </w:r>
      <w:r w:rsidR="00932743" w:rsidRPr="00A8745E">
        <w:t>определяется в соответствии с прейскурантом Исполнителя</w:t>
      </w:r>
      <w:r w:rsidR="00176E8D" w:rsidRPr="00A8745E">
        <w:t xml:space="preserve"> (</w:t>
      </w:r>
      <w:hyperlink r:id="rId16" w:history="1">
        <w:r w:rsidR="00C142C5" w:rsidRPr="00EE48B7">
          <w:rPr>
            <w:rStyle w:val="ad"/>
          </w:rPr>
          <w:t>https://nova-clinic.ru/price/</w:t>
        </w:r>
      </w:hyperlink>
      <w:r w:rsidR="00176E8D" w:rsidRPr="00A8745E">
        <w:t>)</w:t>
      </w:r>
      <w:r w:rsidRPr="00A8745E">
        <w:t>.</w:t>
      </w:r>
      <w:r w:rsidR="00C142C5">
        <w:t xml:space="preserve"> </w:t>
      </w:r>
    </w:p>
    <w:p w14:paraId="5B5F9DBC" w14:textId="77777777" w:rsidR="0082185C" w:rsidRPr="0057414D" w:rsidRDefault="0082185C" w:rsidP="0057414D">
      <w:bookmarkStart w:id="24" w:name="sub_42"/>
      <w:bookmarkEnd w:id="23"/>
      <w:r w:rsidRPr="00A8745E">
        <w:t>4.2. Услуги оплачиваются Заказчиком</w:t>
      </w:r>
      <w:r w:rsidRPr="0057414D">
        <w:t xml:space="preserve"> </w:t>
      </w:r>
      <w:r w:rsidR="00932743" w:rsidRPr="0057414D">
        <w:t>в порядке полной предоплаты путем оплаты выставленного счета</w:t>
      </w:r>
      <w:r w:rsidRPr="0057414D">
        <w:t>.</w:t>
      </w:r>
    </w:p>
    <w:p w14:paraId="7E330DDC" w14:textId="77777777" w:rsidR="0082185C" w:rsidRPr="0057414D" w:rsidRDefault="0082185C" w:rsidP="0057414D">
      <w:bookmarkStart w:id="25" w:name="sub_43"/>
      <w:bookmarkEnd w:id="24"/>
      <w:r w:rsidRPr="0057414D">
        <w:t xml:space="preserve">4.3. Обязанность Заказчика по оплате оказанных услуг считается исполненной с даты </w:t>
      </w:r>
      <w:r w:rsidRPr="0057414D">
        <w:rPr>
          <w:rStyle w:val="a3"/>
          <w:b w:val="0"/>
          <w:bCs/>
          <w:color w:val="auto"/>
        </w:rPr>
        <w:lastRenderedPageBreak/>
        <w:t xml:space="preserve">поступления денежных средств на </w:t>
      </w:r>
      <w:r w:rsidR="00932743" w:rsidRPr="0057414D">
        <w:rPr>
          <w:rStyle w:val="a3"/>
          <w:b w:val="0"/>
          <w:bCs/>
          <w:color w:val="auto"/>
        </w:rPr>
        <w:t>расчетный</w:t>
      </w:r>
      <w:r w:rsidRPr="0057414D">
        <w:rPr>
          <w:rStyle w:val="a3"/>
          <w:b w:val="0"/>
          <w:bCs/>
          <w:color w:val="auto"/>
        </w:rPr>
        <w:t xml:space="preserve"> счет Исполнителя</w:t>
      </w:r>
      <w:r w:rsidRPr="0057414D">
        <w:t>.</w:t>
      </w:r>
    </w:p>
    <w:p w14:paraId="07A7A597" w14:textId="77777777" w:rsidR="0082185C" w:rsidRPr="0057414D" w:rsidRDefault="0082185C" w:rsidP="0057414D">
      <w:bookmarkStart w:id="26" w:name="sub_44"/>
      <w:bookmarkEnd w:id="25"/>
      <w:r w:rsidRPr="0057414D">
        <w:t>4.4.</w:t>
      </w:r>
      <w:bookmarkStart w:id="27" w:name="sub_45"/>
      <w:bookmarkEnd w:id="26"/>
      <w:r w:rsidRPr="0057414D">
        <w:t xml:space="preserve"> В случае невозможности исполнения, возникшей по вине Заказчика, услуги подлежат оплате в полном объеме.</w:t>
      </w:r>
    </w:p>
    <w:p w14:paraId="45883E4A" w14:textId="77777777" w:rsidR="0082185C" w:rsidRPr="0057414D" w:rsidRDefault="00932743" w:rsidP="0057414D">
      <w:bookmarkStart w:id="28" w:name="sub_46"/>
      <w:bookmarkEnd w:id="27"/>
      <w:r w:rsidRPr="0057414D">
        <w:t>4.5</w:t>
      </w:r>
      <w:r w:rsidR="0082185C" w:rsidRPr="0057414D">
        <w:t>.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bookmarkEnd w:id="28"/>
    <w:p w14:paraId="16CA6BB6" w14:textId="77777777" w:rsidR="0082185C" w:rsidRPr="0057414D" w:rsidRDefault="0082185C" w:rsidP="0057414D"/>
    <w:p w14:paraId="6E92DBE3" w14:textId="77777777" w:rsidR="0082185C" w:rsidRPr="0057414D" w:rsidRDefault="0082185C" w:rsidP="0057414D">
      <w:pPr>
        <w:pStyle w:val="1"/>
        <w:spacing w:before="0" w:after="0"/>
        <w:rPr>
          <w:color w:val="auto"/>
        </w:rPr>
      </w:pPr>
      <w:bookmarkStart w:id="29" w:name="sub_5"/>
      <w:r w:rsidRPr="0057414D">
        <w:rPr>
          <w:color w:val="auto"/>
        </w:rPr>
        <w:t>5. Ответственность сторон</w:t>
      </w:r>
    </w:p>
    <w:bookmarkEnd w:id="29"/>
    <w:p w14:paraId="130A8B34" w14:textId="77777777" w:rsidR="0082185C" w:rsidRPr="0057414D" w:rsidRDefault="0082185C" w:rsidP="0057414D"/>
    <w:p w14:paraId="168B078F" w14:textId="77777777" w:rsidR="0082185C" w:rsidRPr="0057414D" w:rsidRDefault="0082185C" w:rsidP="0057414D">
      <w:bookmarkStart w:id="30" w:name="sub_51"/>
      <w:r w:rsidRPr="0057414D">
        <w:t xml:space="preserve">5.1. 3а неисполнение либо ненадлежащее исполнение обязательств по </w:t>
      </w:r>
      <w:r w:rsidR="00653A17" w:rsidRPr="0057414D">
        <w:t>Договору</w:t>
      </w:r>
      <w:r w:rsidRPr="0057414D">
        <w:t xml:space="preserve"> Исполнитель и Заказчик несут ответственность, предусмотренную настоящим договором и законодательством Российской Федерации.</w:t>
      </w:r>
    </w:p>
    <w:bookmarkEnd w:id="30"/>
    <w:p w14:paraId="6EADBF3B" w14:textId="77777777" w:rsidR="0082185C" w:rsidRPr="0057414D" w:rsidRDefault="0082185C" w:rsidP="0057414D"/>
    <w:p w14:paraId="1A8E22D0" w14:textId="77777777" w:rsidR="0082185C" w:rsidRDefault="0082185C" w:rsidP="0057414D">
      <w:pPr>
        <w:pStyle w:val="1"/>
        <w:spacing w:before="0" w:after="0"/>
        <w:rPr>
          <w:color w:val="auto"/>
        </w:rPr>
      </w:pPr>
      <w:bookmarkStart w:id="31" w:name="sub_6"/>
      <w:r w:rsidRPr="0057414D">
        <w:rPr>
          <w:color w:val="auto"/>
        </w:rPr>
        <w:t xml:space="preserve">6. </w:t>
      </w:r>
      <w:r w:rsidR="00CA02DF" w:rsidRPr="0057414D">
        <w:rPr>
          <w:color w:val="auto"/>
        </w:rPr>
        <w:t>Срок действия Договора</w:t>
      </w:r>
    </w:p>
    <w:p w14:paraId="59DA3A16" w14:textId="77777777" w:rsidR="005B3A1F" w:rsidRPr="005B3A1F" w:rsidRDefault="005B3A1F" w:rsidP="005B3A1F"/>
    <w:bookmarkEnd w:id="31"/>
    <w:p w14:paraId="23F3447F" w14:textId="77777777" w:rsidR="0082185C" w:rsidRPr="0057414D" w:rsidRDefault="00CA02DF" w:rsidP="0057414D">
      <w:r w:rsidRPr="0057414D">
        <w:t>6.1. Настоящий Договор вступает в силу со дня акцепта оферты и действует бессрочно, либо до момента расторжения.</w:t>
      </w:r>
    </w:p>
    <w:p w14:paraId="46978232" w14:textId="77777777" w:rsidR="00CA02DF" w:rsidRPr="00A8745E" w:rsidRDefault="00CA02DF" w:rsidP="0057414D">
      <w:r w:rsidRPr="0057414D">
        <w:t xml:space="preserve">6.2. Договор может быть расторгнут по инициативе Заказчика в любой момент с </w:t>
      </w:r>
      <w:r w:rsidRPr="00A8745E">
        <w:t>обязательной оплатой всех оказанных на момент расторжения договора услуг</w:t>
      </w:r>
      <w:r w:rsidR="00176E8D" w:rsidRPr="00A8745E">
        <w:t xml:space="preserve"> и фактически понесенных Исполнителем расходов, связанных с исполнением обязательств по настоящему Договору.</w:t>
      </w:r>
    </w:p>
    <w:p w14:paraId="3D6A8BA2" w14:textId="77777777" w:rsidR="005B3A1F" w:rsidRPr="0057414D" w:rsidRDefault="005B3A1F" w:rsidP="0057414D"/>
    <w:p w14:paraId="3B7BAD07" w14:textId="77777777" w:rsidR="00CA02DF" w:rsidRDefault="0082185C" w:rsidP="0057414D">
      <w:pPr>
        <w:pStyle w:val="1"/>
        <w:spacing w:before="0" w:after="0"/>
        <w:rPr>
          <w:color w:val="auto"/>
        </w:rPr>
      </w:pPr>
      <w:bookmarkStart w:id="32" w:name="sub_7"/>
      <w:r w:rsidRPr="0057414D">
        <w:rPr>
          <w:color w:val="auto"/>
        </w:rPr>
        <w:t xml:space="preserve">7. </w:t>
      </w:r>
      <w:bookmarkStart w:id="33" w:name="sub_73"/>
      <w:bookmarkEnd w:id="32"/>
      <w:r w:rsidR="00CA02DF" w:rsidRPr="0057414D">
        <w:rPr>
          <w:color w:val="auto"/>
        </w:rPr>
        <w:t>Гарантии и ответственность Сторон</w:t>
      </w:r>
    </w:p>
    <w:p w14:paraId="12A9C3F5" w14:textId="77777777" w:rsidR="005B3A1F" w:rsidRPr="005B3A1F" w:rsidRDefault="005B3A1F" w:rsidP="005B3A1F"/>
    <w:p w14:paraId="15CF3C63" w14:textId="77777777" w:rsidR="00CA02DF" w:rsidRPr="0057414D" w:rsidRDefault="00CA02DF" w:rsidP="0057414D">
      <w:pPr>
        <w:pStyle w:val="1"/>
        <w:spacing w:before="0" w:after="0"/>
        <w:jc w:val="both"/>
        <w:rPr>
          <w:b w:val="0"/>
          <w:color w:val="auto"/>
        </w:rPr>
      </w:pPr>
      <w:r w:rsidRPr="0057414D">
        <w:rPr>
          <w:b w:val="0"/>
          <w:color w:val="auto"/>
        </w:rPr>
        <w:t>7.1. Исполнитель несет полную ответственность за качество оказываемых медицинских услуг.</w:t>
      </w:r>
    </w:p>
    <w:p w14:paraId="4A4C6626" w14:textId="77777777" w:rsidR="00CA02DF" w:rsidRPr="0057414D" w:rsidRDefault="00CA02DF" w:rsidP="0057414D">
      <w:pPr>
        <w:pStyle w:val="1"/>
        <w:spacing w:before="0" w:after="0"/>
        <w:jc w:val="both"/>
        <w:rPr>
          <w:b w:val="0"/>
          <w:color w:val="auto"/>
        </w:rPr>
      </w:pPr>
      <w:r w:rsidRPr="0057414D">
        <w:rPr>
          <w:b w:val="0"/>
          <w:color w:val="auto"/>
        </w:rPr>
        <w:t>7.2. Стороны будут стремиться решать все спорные вопросы, возникающие в процессе исполнения Договора, путем переговоров. Все споры, разногласия и требования, возникающие при выполнении Договора и не урегулированные Сторонами в процессе переговоров, подлежат рассмотрению независимой экспертной комиссией.</w:t>
      </w:r>
    </w:p>
    <w:p w14:paraId="6FF7A4E1" w14:textId="77777777" w:rsidR="00CA02DF" w:rsidRPr="0057414D" w:rsidRDefault="005B3A1F" w:rsidP="0057414D">
      <w:pPr>
        <w:pStyle w:val="1"/>
        <w:spacing w:before="0" w:after="0"/>
        <w:jc w:val="both"/>
        <w:rPr>
          <w:b w:val="0"/>
          <w:color w:val="auto"/>
        </w:rPr>
      </w:pPr>
      <w:r>
        <w:rPr>
          <w:b w:val="0"/>
          <w:color w:val="auto"/>
        </w:rPr>
        <w:t>7.3.</w:t>
      </w:r>
      <w:r w:rsidR="00CA02DF" w:rsidRPr="0057414D">
        <w:rPr>
          <w:b w:val="0"/>
          <w:color w:val="auto"/>
        </w:rPr>
        <w:t xml:space="preserve"> Стороны освобождаются от ответственности за неисполнение обязательств по договору, если они не были исполнены вследствие форс-мажорных обстоятельств (стихийные бедствия, пожары,</w:t>
      </w:r>
      <w:r>
        <w:rPr>
          <w:b w:val="0"/>
          <w:color w:val="auto"/>
        </w:rPr>
        <w:t xml:space="preserve"> военные действия, чрезвычайное положение,</w:t>
      </w:r>
      <w:r w:rsidR="00CA02DF" w:rsidRPr="0057414D">
        <w:rPr>
          <w:b w:val="0"/>
          <w:color w:val="auto"/>
        </w:rPr>
        <w:t xml:space="preserve"> издание правовых актов органов государственной власти и управления, органов местного самоуправления и т.д.).</w:t>
      </w:r>
    </w:p>
    <w:p w14:paraId="0A7D4D38" w14:textId="77777777" w:rsidR="00CA02DF" w:rsidRPr="00A8745E" w:rsidRDefault="005B3A1F" w:rsidP="0057414D">
      <w:pPr>
        <w:pStyle w:val="1"/>
        <w:spacing w:before="0" w:after="0"/>
        <w:jc w:val="both"/>
        <w:rPr>
          <w:b w:val="0"/>
          <w:color w:val="auto"/>
        </w:rPr>
      </w:pPr>
      <w:r>
        <w:rPr>
          <w:b w:val="0"/>
          <w:color w:val="auto"/>
        </w:rPr>
        <w:t>7.4</w:t>
      </w:r>
      <w:r w:rsidR="00CA02DF" w:rsidRPr="0057414D">
        <w:rPr>
          <w:b w:val="0"/>
          <w:color w:val="auto"/>
        </w:rPr>
        <w:t xml:space="preserve">. В случае предоставления Заказчиком результатов лабораторно-инструментальных исследований, проведенных сторонними медицинскими организациями, Исполнитель не несет ответственности за их соответствие </w:t>
      </w:r>
      <w:r w:rsidR="00CA02DF" w:rsidRPr="00A8745E">
        <w:rPr>
          <w:b w:val="0"/>
          <w:color w:val="auto"/>
        </w:rPr>
        <w:t>состоянию здоровья Заказчика.</w:t>
      </w:r>
    </w:p>
    <w:p w14:paraId="04080C07" w14:textId="77777777" w:rsidR="0082185C" w:rsidRPr="00A8745E" w:rsidRDefault="005B3A1F" w:rsidP="0057414D">
      <w:pPr>
        <w:pStyle w:val="1"/>
        <w:spacing w:before="0" w:after="0"/>
        <w:jc w:val="both"/>
        <w:rPr>
          <w:color w:val="auto"/>
        </w:rPr>
      </w:pPr>
      <w:r w:rsidRPr="00A8745E">
        <w:rPr>
          <w:b w:val="0"/>
          <w:color w:val="auto"/>
        </w:rPr>
        <w:t>7.5</w:t>
      </w:r>
      <w:r w:rsidR="0082185C" w:rsidRPr="00A8745E">
        <w:rPr>
          <w:b w:val="0"/>
          <w:color w:val="auto"/>
        </w:rPr>
        <w:t>. В случае не</w:t>
      </w:r>
      <w:r w:rsidR="00C142C5">
        <w:rPr>
          <w:b w:val="0"/>
          <w:color w:val="auto"/>
        </w:rPr>
        <w:t xml:space="preserve"> </w:t>
      </w:r>
      <w:r w:rsidR="0082185C" w:rsidRPr="00A8745E">
        <w:rPr>
          <w:b w:val="0"/>
          <w:color w:val="auto"/>
        </w:rPr>
        <w:t>достижения соглашения споры разрешаются в судебном порядке в соответствии с действующим законодательством Российской Федерации</w:t>
      </w:r>
      <w:r w:rsidR="0082185C" w:rsidRPr="00A8745E">
        <w:rPr>
          <w:color w:val="auto"/>
        </w:rPr>
        <w:t>.</w:t>
      </w:r>
    </w:p>
    <w:p w14:paraId="43C2223D" w14:textId="77777777" w:rsidR="005B3A1F" w:rsidRPr="00A8745E" w:rsidRDefault="005B3A1F" w:rsidP="005B3A1F"/>
    <w:p w14:paraId="09A852C2" w14:textId="77777777" w:rsidR="00176E8D" w:rsidRPr="00A8745E" w:rsidRDefault="00CA02DF" w:rsidP="0057414D">
      <w:pPr>
        <w:pStyle w:val="1"/>
        <w:spacing w:before="0" w:after="0"/>
        <w:rPr>
          <w:color w:val="auto"/>
        </w:rPr>
      </w:pPr>
      <w:bookmarkStart w:id="34" w:name="sub_10"/>
      <w:bookmarkEnd w:id="33"/>
      <w:r w:rsidRPr="00A8745E">
        <w:rPr>
          <w:color w:val="auto"/>
        </w:rPr>
        <w:t>8</w:t>
      </w:r>
      <w:r w:rsidR="0082185C" w:rsidRPr="00A8745E">
        <w:rPr>
          <w:color w:val="auto"/>
        </w:rPr>
        <w:t xml:space="preserve">. </w:t>
      </w:r>
      <w:r w:rsidR="00176E8D" w:rsidRPr="00A8745E">
        <w:rPr>
          <w:color w:val="auto"/>
        </w:rPr>
        <w:t>Информированность Заказчика</w:t>
      </w:r>
    </w:p>
    <w:p w14:paraId="197B92BA" w14:textId="77777777" w:rsidR="00176E8D" w:rsidRPr="00A8745E" w:rsidRDefault="00176E8D" w:rsidP="00176E8D">
      <w:r w:rsidRPr="00A8745E">
        <w:t>8.1. Подписывая настоящий Договор, Заказчик подтверждает, что ознакомлен с порядками оказания медицинской помощи и стандартами медицинской помощи (при наличии), применяемыми при предоставлении платных медицинских услуг, а также с информацией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4B8B087" w14:textId="77777777" w:rsidR="00176E8D" w:rsidRPr="00A8745E" w:rsidRDefault="00176E8D" w:rsidP="00176E8D">
      <w:r w:rsidRPr="00A8745E">
        <w:t>8.2. Подписывая настоящий Договор, Заказчик подтверждает, что ознакомлен с информацией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2C590568" w14:textId="77777777" w:rsidR="00176E8D" w:rsidRPr="00A8745E" w:rsidRDefault="00176E8D" w:rsidP="00176E8D">
      <w:r w:rsidRPr="00A8745E">
        <w:t>8.3. Подписывая настоящий Договор, Заказчик подтверждает, что ознакомлен с информацией об условиях и сроках ожидания платных медицинских услуг.</w:t>
      </w:r>
    </w:p>
    <w:p w14:paraId="6E3142DE" w14:textId="77777777" w:rsidR="00176E8D" w:rsidRDefault="00176E8D" w:rsidP="00176E8D">
      <w:r w:rsidRPr="00A8745E">
        <w:t>8.4. Подписывая настоящий Договор, Заказчик подтверждает, что ознакомлен с порядком выдачи медицинской документации.</w:t>
      </w:r>
    </w:p>
    <w:p w14:paraId="72DF218D" w14:textId="77777777" w:rsidR="00C142C5" w:rsidRPr="00A8745E" w:rsidRDefault="00C142C5" w:rsidP="00176E8D">
      <w:r>
        <w:t xml:space="preserve">8.5. Заказчик подтверждает, что ознакомлен с правовой информацией, обязательной для </w:t>
      </w:r>
      <w:r>
        <w:lastRenderedPageBreak/>
        <w:t>размещения Исполнителем и содержащейся в том числе в разделе сайта «</w:t>
      </w:r>
      <w:hyperlink r:id="rId17" w:history="1">
        <w:r w:rsidRPr="00C142C5">
          <w:rPr>
            <w:rStyle w:val="ad"/>
          </w:rPr>
          <w:t>Правовая информация</w:t>
        </w:r>
      </w:hyperlink>
      <w:r>
        <w:t>».</w:t>
      </w:r>
    </w:p>
    <w:p w14:paraId="7517156E" w14:textId="77777777" w:rsidR="00176E8D" w:rsidRPr="00A8745E" w:rsidRDefault="00176E8D" w:rsidP="0057414D">
      <w:pPr>
        <w:pStyle w:val="1"/>
        <w:spacing w:before="0" w:after="0"/>
        <w:rPr>
          <w:color w:val="auto"/>
        </w:rPr>
      </w:pPr>
    </w:p>
    <w:p w14:paraId="119E1CDE" w14:textId="77777777" w:rsidR="0082185C" w:rsidRPr="00A8745E" w:rsidRDefault="00176E8D" w:rsidP="0057414D">
      <w:pPr>
        <w:pStyle w:val="1"/>
        <w:spacing w:before="0" w:after="0"/>
        <w:rPr>
          <w:color w:val="auto"/>
        </w:rPr>
      </w:pPr>
      <w:r w:rsidRPr="00A8745E">
        <w:rPr>
          <w:color w:val="auto"/>
        </w:rPr>
        <w:t xml:space="preserve">9. </w:t>
      </w:r>
      <w:r w:rsidR="0082185C" w:rsidRPr="00A8745E">
        <w:rPr>
          <w:color w:val="auto"/>
        </w:rPr>
        <w:t>Срок действия публичной оферты</w:t>
      </w:r>
    </w:p>
    <w:bookmarkEnd w:id="34"/>
    <w:p w14:paraId="79C62685" w14:textId="77777777" w:rsidR="0082185C" w:rsidRPr="00A8745E" w:rsidRDefault="0082185C" w:rsidP="0057414D"/>
    <w:p w14:paraId="41C0AD29" w14:textId="77777777" w:rsidR="0082185C" w:rsidRPr="0057414D" w:rsidRDefault="00176E8D" w:rsidP="0057414D">
      <w:r w:rsidRPr="00A8745E">
        <w:t>9</w:t>
      </w:r>
      <w:r w:rsidR="005B3A1F" w:rsidRPr="00A8745E">
        <w:t xml:space="preserve">.1. </w:t>
      </w:r>
      <w:r w:rsidR="0082185C" w:rsidRPr="00A8745E">
        <w:t>Настоящая оферта вступает в силу с момента ее акцепта Заказчиком и действует до момента отзыва акцепта публичной оферты или до момента</w:t>
      </w:r>
      <w:r w:rsidR="0082185C" w:rsidRPr="0057414D">
        <w:t xml:space="preserve"> ее фактического исполнения в зависимости от того, что наступит раньше.</w:t>
      </w:r>
    </w:p>
    <w:p w14:paraId="17BFC6A7" w14:textId="77777777" w:rsidR="00CA02DF" w:rsidRPr="0057414D" w:rsidRDefault="00CA02DF" w:rsidP="0057414D"/>
    <w:p w14:paraId="3334B675" w14:textId="77777777" w:rsidR="00C142C5" w:rsidRDefault="00C142C5" w:rsidP="0057414D"/>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83"/>
        <w:gridCol w:w="2563"/>
        <w:gridCol w:w="2557"/>
      </w:tblGrid>
      <w:tr w:rsidR="00C142C5" w14:paraId="4D5767C1" w14:textId="77777777" w:rsidTr="004D1E18">
        <w:tc>
          <w:tcPr>
            <w:tcW w:w="2629" w:type="dxa"/>
          </w:tcPr>
          <w:p w14:paraId="08486C6A" w14:textId="77777777" w:rsidR="00C142C5" w:rsidRPr="004D1E18" w:rsidRDefault="00C142C5" w:rsidP="004D1E18">
            <w:pPr>
              <w:ind w:firstLine="0"/>
              <w:jc w:val="left"/>
              <w:rPr>
                <w:b/>
              </w:rPr>
            </w:pPr>
            <w:r w:rsidRPr="004D1E18">
              <w:rPr>
                <w:b/>
              </w:rPr>
              <w:t xml:space="preserve">ООО «МедИнСервис» </w:t>
            </w:r>
          </w:p>
          <w:p w14:paraId="5D73E40A" w14:textId="77777777" w:rsidR="00C142C5" w:rsidRDefault="00C142C5" w:rsidP="004D1E18">
            <w:pPr>
              <w:ind w:firstLine="0"/>
              <w:jc w:val="left"/>
            </w:pPr>
          </w:p>
        </w:tc>
        <w:tc>
          <w:tcPr>
            <w:tcW w:w="2629" w:type="dxa"/>
          </w:tcPr>
          <w:p w14:paraId="4200430D" w14:textId="77777777" w:rsidR="00C142C5" w:rsidRPr="00A8745E" w:rsidRDefault="00C142C5" w:rsidP="004D1E18">
            <w:pPr>
              <w:ind w:firstLine="0"/>
              <w:jc w:val="left"/>
            </w:pPr>
            <w:r w:rsidRPr="00A8745E">
              <w:t>ОГРН 1177746371747</w:t>
            </w:r>
          </w:p>
          <w:p w14:paraId="1F192763" w14:textId="77777777" w:rsidR="00C142C5" w:rsidRDefault="00C142C5" w:rsidP="004D1E18">
            <w:pPr>
              <w:ind w:firstLine="0"/>
              <w:jc w:val="left"/>
            </w:pPr>
          </w:p>
        </w:tc>
        <w:tc>
          <w:tcPr>
            <w:tcW w:w="2629" w:type="dxa"/>
          </w:tcPr>
          <w:p w14:paraId="2308B664" w14:textId="77777777" w:rsidR="00C142C5" w:rsidRDefault="00C142C5" w:rsidP="004D1E18">
            <w:pPr>
              <w:ind w:firstLine="0"/>
              <w:jc w:val="left"/>
            </w:pPr>
            <w:r w:rsidRPr="00A8745E">
              <w:t>ИНН 7702415873</w:t>
            </w:r>
          </w:p>
        </w:tc>
        <w:tc>
          <w:tcPr>
            <w:tcW w:w="2629" w:type="dxa"/>
          </w:tcPr>
          <w:p w14:paraId="2049E15D" w14:textId="77777777" w:rsidR="00C142C5" w:rsidRDefault="00C142C5" w:rsidP="004D1E18">
            <w:pPr>
              <w:ind w:firstLine="0"/>
              <w:jc w:val="left"/>
            </w:pPr>
            <w:r w:rsidRPr="00A8745E">
              <w:t>КПП 770201001</w:t>
            </w:r>
          </w:p>
        </w:tc>
      </w:tr>
      <w:tr w:rsidR="00C142C5" w14:paraId="611EC92F" w14:textId="77777777" w:rsidTr="004D1E18">
        <w:tc>
          <w:tcPr>
            <w:tcW w:w="2629" w:type="dxa"/>
          </w:tcPr>
          <w:p w14:paraId="2D342F15" w14:textId="77777777" w:rsidR="00C142C5" w:rsidRDefault="00C142C5" w:rsidP="0057414D">
            <w:pPr>
              <w:ind w:firstLine="0"/>
            </w:pPr>
            <w:r>
              <w:t>А</w:t>
            </w:r>
            <w:r w:rsidRPr="00A8745E">
              <w:t>дрес местонахождения</w:t>
            </w:r>
          </w:p>
        </w:tc>
        <w:tc>
          <w:tcPr>
            <w:tcW w:w="7887" w:type="dxa"/>
            <w:gridSpan w:val="3"/>
          </w:tcPr>
          <w:p w14:paraId="45FEF58C" w14:textId="77777777" w:rsidR="00C142C5" w:rsidRDefault="00C142C5" w:rsidP="0057414D">
            <w:pPr>
              <w:ind w:firstLine="0"/>
            </w:pPr>
            <w:r w:rsidRPr="00A8745E">
              <w:t>129090 г. Москва, ул. Щепкина 25/20 пом.</w:t>
            </w:r>
            <w:r>
              <w:t xml:space="preserve"> </w:t>
            </w:r>
            <w:r w:rsidRPr="00A8745E">
              <w:t>V каб.</w:t>
            </w:r>
            <w:r>
              <w:t xml:space="preserve"> </w:t>
            </w:r>
            <w:r w:rsidRPr="00A8745E">
              <w:t>4</w:t>
            </w:r>
          </w:p>
        </w:tc>
      </w:tr>
      <w:tr w:rsidR="004D1E18" w14:paraId="6FF1D2AB" w14:textId="77777777" w:rsidTr="001D572E">
        <w:tc>
          <w:tcPr>
            <w:tcW w:w="5258" w:type="dxa"/>
            <w:gridSpan w:val="2"/>
          </w:tcPr>
          <w:p w14:paraId="7518FB4B" w14:textId="77777777" w:rsidR="004D1E18" w:rsidRDefault="004D1E18" w:rsidP="004D1E18">
            <w:pPr>
              <w:ind w:firstLine="0"/>
            </w:pPr>
          </w:p>
          <w:p w14:paraId="5A6D69AD" w14:textId="77777777" w:rsidR="004D1E18" w:rsidRDefault="004D1E18" w:rsidP="004D1E18">
            <w:pPr>
              <w:ind w:firstLine="0"/>
            </w:pPr>
            <w:r>
              <w:t>Т</w:t>
            </w:r>
            <w:r w:rsidRPr="00A8745E">
              <w:t>ел</w:t>
            </w:r>
            <w:r>
              <w:t>ефон</w:t>
            </w:r>
            <w:r w:rsidRPr="00A8745E">
              <w:t xml:space="preserve"> </w:t>
            </w:r>
          </w:p>
          <w:p w14:paraId="327BEE63" w14:textId="77777777" w:rsidR="004D1E18" w:rsidRDefault="004D1E18" w:rsidP="004D1E18">
            <w:pPr>
              <w:ind w:firstLine="0"/>
            </w:pPr>
            <w:r>
              <w:t>Электронный адрес</w:t>
            </w:r>
          </w:p>
        </w:tc>
        <w:tc>
          <w:tcPr>
            <w:tcW w:w="5258" w:type="dxa"/>
            <w:gridSpan w:val="2"/>
          </w:tcPr>
          <w:p w14:paraId="57750BF4" w14:textId="77777777" w:rsidR="004D1E18" w:rsidRDefault="004D1E18" w:rsidP="004D1E18">
            <w:pPr>
              <w:ind w:firstLine="0"/>
            </w:pPr>
          </w:p>
          <w:p w14:paraId="40586E20" w14:textId="77777777" w:rsidR="004D1E18" w:rsidRDefault="004D1E18" w:rsidP="004D1E18">
            <w:pPr>
              <w:ind w:firstLine="0"/>
            </w:pPr>
            <w:r w:rsidRPr="00A8745E">
              <w:t>8 (495) 221-1188</w:t>
            </w:r>
          </w:p>
          <w:p w14:paraId="1B859D57" w14:textId="77777777" w:rsidR="004D1E18" w:rsidRPr="00A8745E" w:rsidRDefault="004D1E18" w:rsidP="004D1E18">
            <w:pPr>
              <w:ind w:firstLine="0"/>
            </w:pPr>
            <w:hyperlink r:id="rId18" w:history="1">
              <w:r w:rsidRPr="00A8745E">
                <w:rPr>
                  <w:rStyle w:val="ad"/>
                  <w:color w:val="auto"/>
                </w:rPr>
                <w:t>pochta@nova-clinic.ru</w:t>
              </w:r>
            </w:hyperlink>
          </w:p>
        </w:tc>
      </w:tr>
      <w:tr w:rsidR="004D1E18" w14:paraId="520FE3D1" w14:textId="77777777" w:rsidTr="004D1E18">
        <w:tc>
          <w:tcPr>
            <w:tcW w:w="10516" w:type="dxa"/>
            <w:gridSpan w:val="4"/>
          </w:tcPr>
          <w:p w14:paraId="2B2BCF93" w14:textId="77777777" w:rsidR="004D1E18" w:rsidRDefault="004D1E18" w:rsidP="004D1E18">
            <w:pPr>
              <w:ind w:firstLine="0"/>
            </w:pPr>
          </w:p>
          <w:p w14:paraId="4AC71225" w14:textId="77777777" w:rsidR="004D1E18" w:rsidRDefault="004D1E18" w:rsidP="004D1E18">
            <w:pPr>
              <w:ind w:firstLine="0"/>
            </w:pPr>
            <w:r>
              <w:t>А</w:t>
            </w:r>
            <w:r w:rsidRPr="00A8745E">
              <w:t>дреса фактического оказания услуг:</w:t>
            </w:r>
          </w:p>
        </w:tc>
      </w:tr>
      <w:tr w:rsidR="004D1E18" w14:paraId="2FA75DFB" w14:textId="77777777" w:rsidTr="004D1E18">
        <w:tc>
          <w:tcPr>
            <w:tcW w:w="5258" w:type="dxa"/>
            <w:gridSpan w:val="2"/>
          </w:tcPr>
          <w:p w14:paraId="46A3A29D" w14:textId="77777777" w:rsidR="004D1E18" w:rsidRDefault="004D1E18" w:rsidP="004D1E18">
            <w:pPr>
              <w:ind w:firstLine="0"/>
              <w:rPr>
                <w:b/>
              </w:rPr>
            </w:pPr>
          </w:p>
          <w:p w14:paraId="0EA24B23" w14:textId="77777777" w:rsidR="004D1E18" w:rsidRPr="004D1E18" w:rsidRDefault="004D1E18" w:rsidP="004D1E18">
            <w:pPr>
              <w:ind w:firstLine="0"/>
              <w:rPr>
                <w:b/>
              </w:rPr>
            </w:pPr>
            <w:r w:rsidRPr="004D1E18">
              <w:rPr>
                <w:b/>
              </w:rPr>
              <w:t>Филиал Юго-Западный</w:t>
            </w:r>
          </w:p>
        </w:tc>
        <w:tc>
          <w:tcPr>
            <w:tcW w:w="5258" w:type="dxa"/>
            <w:gridSpan w:val="2"/>
          </w:tcPr>
          <w:p w14:paraId="032938FD" w14:textId="77777777" w:rsidR="004D1E18" w:rsidRDefault="004D1E18" w:rsidP="004D1E18">
            <w:pPr>
              <w:ind w:firstLine="0"/>
              <w:rPr>
                <w:b/>
              </w:rPr>
            </w:pPr>
          </w:p>
          <w:p w14:paraId="5F7BE905" w14:textId="77777777" w:rsidR="004D1E18" w:rsidRPr="004D1E18" w:rsidRDefault="004D1E18" w:rsidP="004D1E18">
            <w:pPr>
              <w:ind w:firstLine="0"/>
              <w:rPr>
                <w:b/>
              </w:rPr>
            </w:pPr>
            <w:r w:rsidRPr="004D1E18">
              <w:rPr>
                <w:b/>
              </w:rPr>
              <w:t>Филиал Хамовники</w:t>
            </w:r>
          </w:p>
        </w:tc>
      </w:tr>
      <w:tr w:rsidR="004D1E18" w14:paraId="12E8A613" w14:textId="77777777" w:rsidTr="004D1E18">
        <w:tc>
          <w:tcPr>
            <w:tcW w:w="5258" w:type="dxa"/>
            <w:gridSpan w:val="2"/>
          </w:tcPr>
          <w:p w14:paraId="42CD25A6" w14:textId="77777777" w:rsidR="004D1E18" w:rsidRDefault="004D1E18" w:rsidP="004D1E18">
            <w:pPr>
              <w:ind w:firstLine="0"/>
            </w:pPr>
            <w:r w:rsidRPr="00A8745E">
              <w:t>Москва, ул. Лобачевского, д. 20</w:t>
            </w:r>
          </w:p>
        </w:tc>
        <w:tc>
          <w:tcPr>
            <w:tcW w:w="5258" w:type="dxa"/>
            <w:gridSpan w:val="2"/>
          </w:tcPr>
          <w:p w14:paraId="532A2560" w14:textId="77777777" w:rsidR="004D1E18" w:rsidRDefault="004D1E18" w:rsidP="004D1E18">
            <w:pPr>
              <w:ind w:firstLine="0"/>
            </w:pPr>
            <w:r w:rsidRPr="00A8745E">
              <w:t>Москва, ул. Усачева, д. 33, стр. 4</w:t>
            </w:r>
          </w:p>
        </w:tc>
      </w:tr>
      <w:tr w:rsidR="004D1E18" w14:paraId="6DDCA37E" w14:textId="77777777" w:rsidTr="004D1E18">
        <w:tc>
          <w:tcPr>
            <w:tcW w:w="10516" w:type="dxa"/>
            <w:gridSpan w:val="4"/>
          </w:tcPr>
          <w:p w14:paraId="0237E459" w14:textId="77777777" w:rsidR="004D1E18" w:rsidRDefault="004D1E18" w:rsidP="004D1E18">
            <w:pPr>
              <w:ind w:firstLine="0"/>
              <w:rPr>
                <w:b/>
              </w:rPr>
            </w:pPr>
          </w:p>
          <w:p w14:paraId="353FDBB6" w14:textId="77777777" w:rsidR="004D1E18" w:rsidRPr="004D1E18" w:rsidRDefault="004D1E18" w:rsidP="004D1E18">
            <w:pPr>
              <w:ind w:firstLine="0"/>
              <w:rPr>
                <w:b/>
              </w:rPr>
            </w:pPr>
            <w:r w:rsidRPr="004D1E18">
              <w:rPr>
                <w:b/>
              </w:rPr>
              <w:t>Режим работы</w:t>
            </w:r>
          </w:p>
        </w:tc>
      </w:tr>
      <w:tr w:rsidR="004D1E18" w14:paraId="72AA98E8" w14:textId="77777777" w:rsidTr="004D1E18">
        <w:tc>
          <w:tcPr>
            <w:tcW w:w="5258" w:type="dxa"/>
            <w:gridSpan w:val="2"/>
          </w:tcPr>
          <w:p w14:paraId="44790977" w14:textId="77777777" w:rsidR="004D1E18" w:rsidRPr="004D1E18" w:rsidRDefault="004D1E18" w:rsidP="004D1E18">
            <w:pPr>
              <w:ind w:firstLine="0"/>
            </w:pPr>
            <w:r w:rsidRPr="004D1E18">
              <w:t>Понедельник-пятница: с 09:00 до 20:00</w:t>
            </w:r>
          </w:p>
          <w:p w14:paraId="726CFB43" w14:textId="77777777" w:rsidR="004D1E18" w:rsidRDefault="004D1E18" w:rsidP="004D1E18">
            <w:pPr>
              <w:ind w:firstLine="0"/>
            </w:pPr>
            <w:r w:rsidRPr="004D1E18">
              <w:t>Суббота-воскресенье: с 09:00 до 18:00</w:t>
            </w:r>
          </w:p>
        </w:tc>
        <w:tc>
          <w:tcPr>
            <w:tcW w:w="5258" w:type="dxa"/>
            <w:gridSpan w:val="2"/>
          </w:tcPr>
          <w:p w14:paraId="59F01BCB" w14:textId="77777777" w:rsidR="004D1E18" w:rsidRPr="00A8745E" w:rsidRDefault="004D1E18" w:rsidP="004D1E18">
            <w:pPr>
              <w:ind w:firstLine="0"/>
            </w:pPr>
            <w:r>
              <w:t>П</w:t>
            </w:r>
            <w:r w:rsidRPr="00A8745E">
              <w:t>онедельник, пятница: с 09:00 до 20:00</w:t>
            </w:r>
          </w:p>
          <w:p w14:paraId="6B672EA8" w14:textId="77777777" w:rsidR="004D1E18" w:rsidRPr="00A8745E" w:rsidRDefault="004D1E18" w:rsidP="004D1E18">
            <w:pPr>
              <w:ind w:firstLine="0"/>
            </w:pPr>
            <w:r>
              <w:t>В</w:t>
            </w:r>
            <w:r w:rsidRPr="00A8745E">
              <w:t>торник, среда, четверг: с 08:00 до 20:00</w:t>
            </w:r>
          </w:p>
          <w:p w14:paraId="7075E328" w14:textId="77777777" w:rsidR="004D1E18" w:rsidRPr="00A8745E" w:rsidRDefault="004D1E18" w:rsidP="004D1E18">
            <w:pPr>
              <w:ind w:firstLine="0"/>
            </w:pPr>
            <w:r>
              <w:t>С</w:t>
            </w:r>
            <w:r w:rsidRPr="00A8745E">
              <w:t>уббота-воскресенье: с 09:00 до 18:00</w:t>
            </w:r>
          </w:p>
          <w:p w14:paraId="759866BF" w14:textId="77777777" w:rsidR="004D1E18" w:rsidRDefault="004D1E18" w:rsidP="004D1E18">
            <w:pPr>
              <w:ind w:firstLine="0"/>
            </w:pPr>
          </w:p>
        </w:tc>
      </w:tr>
      <w:tr w:rsidR="004D1E18" w14:paraId="72986958" w14:textId="77777777" w:rsidTr="004D1E18">
        <w:tc>
          <w:tcPr>
            <w:tcW w:w="5258" w:type="dxa"/>
            <w:gridSpan w:val="2"/>
          </w:tcPr>
          <w:p w14:paraId="15B8EF4D" w14:textId="77777777" w:rsidR="004D1E18" w:rsidRPr="004D1E18" w:rsidRDefault="004D1E18" w:rsidP="004D1E18">
            <w:pPr>
              <w:ind w:firstLine="0"/>
            </w:pPr>
            <w:r w:rsidRPr="00A8745E">
              <w:t>Генеральный директор</w:t>
            </w:r>
          </w:p>
        </w:tc>
        <w:tc>
          <w:tcPr>
            <w:tcW w:w="5258" w:type="dxa"/>
            <w:gridSpan w:val="2"/>
          </w:tcPr>
          <w:p w14:paraId="72C1098D" w14:textId="77777777" w:rsidR="004D1E18" w:rsidRDefault="004D1E18" w:rsidP="004D1E18">
            <w:pPr>
              <w:ind w:firstLine="0"/>
            </w:pPr>
            <w:r>
              <w:t>Данчеев Константин Владиславович</w:t>
            </w:r>
          </w:p>
        </w:tc>
      </w:tr>
    </w:tbl>
    <w:p w14:paraId="5C0E5060" w14:textId="77777777" w:rsidR="00C142C5" w:rsidRPr="004960D4" w:rsidRDefault="00C142C5" w:rsidP="0057414D"/>
    <w:sectPr w:rsidR="00C142C5" w:rsidRPr="004960D4" w:rsidSect="0057414D">
      <w:headerReference w:type="default" r:id="rId19"/>
      <w:footerReference w:type="default" r:id="rId20"/>
      <w:pgSz w:w="11900" w:h="16800"/>
      <w:pgMar w:top="284" w:right="800" w:bottom="426"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EAF4" w14:textId="77777777" w:rsidR="00B1623B" w:rsidRDefault="00B1623B">
      <w:r>
        <w:separator/>
      </w:r>
    </w:p>
  </w:endnote>
  <w:endnote w:type="continuationSeparator" w:id="0">
    <w:p w14:paraId="17C2FF00" w14:textId="77777777" w:rsidR="00B1623B" w:rsidRDefault="00B1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AB6A" w14:textId="77777777" w:rsidR="003E1E22" w:rsidRDefault="003E1E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03E4" w14:textId="77777777" w:rsidR="00B1623B" w:rsidRDefault="00B1623B">
      <w:r>
        <w:separator/>
      </w:r>
    </w:p>
  </w:footnote>
  <w:footnote w:type="continuationSeparator" w:id="0">
    <w:p w14:paraId="7BAC0CF2" w14:textId="77777777" w:rsidR="00B1623B" w:rsidRDefault="00B1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D289" w14:textId="77777777" w:rsidR="0082185C" w:rsidRDefault="0082185C">
    <w:pPr>
      <w:ind w:firstLin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F1"/>
    <w:rsid w:val="0007586F"/>
    <w:rsid w:val="00176E8D"/>
    <w:rsid w:val="001D572E"/>
    <w:rsid w:val="002447EC"/>
    <w:rsid w:val="002A40D7"/>
    <w:rsid w:val="003E1E22"/>
    <w:rsid w:val="00443A56"/>
    <w:rsid w:val="004960D4"/>
    <w:rsid w:val="004C2DAF"/>
    <w:rsid w:val="004D1E18"/>
    <w:rsid w:val="005042F1"/>
    <w:rsid w:val="00531755"/>
    <w:rsid w:val="00551086"/>
    <w:rsid w:val="0057414D"/>
    <w:rsid w:val="00593EB9"/>
    <w:rsid w:val="005B3A1F"/>
    <w:rsid w:val="00653A17"/>
    <w:rsid w:val="00706D90"/>
    <w:rsid w:val="0072087F"/>
    <w:rsid w:val="007C2CCB"/>
    <w:rsid w:val="0082185C"/>
    <w:rsid w:val="00874760"/>
    <w:rsid w:val="00932743"/>
    <w:rsid w:val="00944A4A"/>
    <w:rsid w:val="00A8745E"/>
    <w:rsid w:val="00B1623B"/>
    <w:rsid w:val="00B830AD"/>
    <w:rsid w:val="00C142C5"/>
    <w:rsid w:val="00CA02DF"/>
    <w:rsid w:val="00D13A7E"/>
    <w:rsid w:val="00D50481"/>
    <w:rsid w:val="00E0629B"/>
    <w:rsid w:val="00EB53AF"/>
    <w:rsid w:val="00EE48B7"/>
    <w:rsid w:val="00F31A15"/>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80B6F"/>
  <w14:defaultImageDpi w14:val="0"/>
  <w15:docId w15:val="{D81680B3-591C-4C8F-86B5-BF2D8CC3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E8D"/>
    <w:pPr>
      <w:widowControl w:val="0"/>
      <w:autoSpaceDE w:val="0"/>
      <w:autoSpaceDN w:val="0"/>
      <w:adjustRightInd w:val="0"/>
      <w:spacing w:after="0" w:line="240" w:lineRule="auto"/>
      <w:ind w:firstLine="720"/>
      <w:jc w:val="both"/>
    </w:pPr>
    <w:rPr>
      <w:rFonts w:ascii="Times New Roman" w:hAnsi="Times New Roman"/>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character" w:customStyle="1" w:styleId="a8">
    <w:name w:val="Цветовое выделение для Текст"/>
    <w:uiPriority w:val="99"/>
    <w:rPr>
      <w:rFonts w:ascii="Times New Roman" w:hAnsi="Times New Roman"/>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w:hAnsi="Times New Roman" w:cs="Times New Roman"/>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locked/>
    <w:rPr>
      <w:rFonts w:ascii="Times New Roman" w:hAnsi="Times New Roman" w:cs="Times New Roman"/>
      <w:sz w:val="24"/>
      <w:szCs w:val="24"/>
    </w:rPr>
  </w:style>
  <w:style w:type="character" w:styleId="ad">
    <w:name w:val="Hyperlink"/>
    <w:basedOn w:val="a0"/>
    <w:uiPriority w:val="99"/>
    <w:unhideWhenUsed/>
    <w:rsid w:val="00653A17"/>
    <w:rPr>
      <w:rFonts w:cs="Times New Roman"/>
      <w:color w:val="0563C1" w:themeColor="hyperlink"/>
      <w:u w:val="single"/>
    </w:rPr>
  </w:style>
  <w:style w:type="character" w:styleId="ae">
    <w:name w:val="FollowedHyperlink"/>
    <w:basedOn w:val="a0"/>
    <w:uiPriority w:val="99"/>
    <w:semiHidden/>
    <w:unhideWhenUsed/>
    <w:rsid w:val="00C142C5"/>
    <w:rPr>
      <w:rFonts w:cs="Times New Roman"/>
      <w:color w:val="954F72" w:themeColor="followedHyperlink"/>
      <w:u w:val="single"/>
    </w:rPr>
  </w:style>
  <w:style w:type="table" w:styleId="af">
    <w:name w:val="Table Grid"/>
    <w:basedOn w:val="a1"/>
    <w:uiPriority w:val="39"/>
    <w:rsid w:val="00C1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479254">
      <w:marLeft w:val="0"/>
      <w:marRight w:val="0"/>
      <w:marTop w:val="0"/>
      <w:marBottom w:val="0"/>
      <w:divBdr>
        <w:top w:val="none" w:sz="0" w:space="0" w:color="auto"/>
        <w:left w:val="none" w:sz="0" w:space="0" w:color="auto"/>
        <w:bottom w:val="none" w:sz="0" w:space="0" w:color="auto"/>
        <w:right w:val="none" w:sz="0" w:space="0" w:color="auto"/>
      </w:divBdr>
    </w:div>
    <w:div w:id="1936479255">
      <w:marLeft w:val="0"/>
      <w:marRight w:val="0"/>
      <w:marTop w:val="0"/>
      <w:marBottom w:val="0"/>
      <w:divBdr>
        <w:top w:val="none" w:sz="0" w:space="0" w:color="auto"/>
        <w:left w:val="none" w:sz="0" w:space="0" w:color="auto"/>
        <w:bottom w:val="none" w:sz="0" w:space="0" w:color="auto"/>
        <w:right w:val="none" w:sz="0" w:space="0" w:color="auto"/>
      </w:divBdr>
      <w:divsChild>
        <w:div w:id="1936479257">
          <w:marLeft w:val="0"/>
          <w:marRight w:val="0"/>
          <w:marTop w:val="0"/>
          <w:marBottom w:val="0"/>
          <w:divBdr>
            <w:top w:val="none" w:sz="0" w:space="0" w:color="auto"/>
            <w:left w:val="none" w:sz="0" w:space="0" w:color="auto"/>
            <w:bottom w:val="none" w:sz="0" w:space="0" w:color="auto"/>
            <w:right w:val="none" w:sz="0" w:space="0" w:color="auto"/>
          </w:divBdr>
        </w:div>
      </w:divsChild>
    </w:div>
    <w:div w:id="1936479258">
      <w:marLeft w:val="0"/>
      <w:marRight w:val="0"/>
      <w:marTop w:val="0"/>
      <w:marBottom w:val="0"/>
      <w:divBdr>
        <w:top w:val="none" w:sz="0" w:space="0" w:color="auto"/>
        <w:left w:val="none" w:sz="0" w:space="0" w:color="auto"/>
        <w:bottom w:val="none" w:sz="0" w:space="0" w:color="auto"/>
        <w:right w:val="none" w:sz="0" w:space="0" w:color="auto"/>
      </w:divBdr>
      <w:divsChild>
        <w:div w:id="1936479256">
          <w:marLeft w:val="0"/>
          <w:marRight w:val="0"/>
          <w:marTop w:val="0"/>
          <w:marBottom w:val="0"/>
          <w:divBdr>
            <w:top w:val="none" w:sz="0" w:space="0" w:color="auto"/>
            <w:left w:val="none" w:sz="0" w:space="0" w:color="auto"/>
            <w:bottom w:val="none" w:sz="0" w:space="0" w:color="auto"/>
            <w:right w:val="none" w:sz="0" w:space="0" w:color="auto"/>
          </w:divBdr>
        </w:div>
      </w:divsChild>
    </w:div>
    <w:div w:id="1936479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enger.ru" TargetMode="External"/><Relationship Id="rId13" Type="http://schemas.openxmlformats.org/officeDocument/2006/relationships/hyperlink" Target="https://nova-clinic.ru" TargetMode="External"/><Relationship Id="rId18" Type="http://schemas.openxmlformats.org/officeDocument/2006/relationships/hyperlink" Target="mailto:pochta@nova-clinic.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va-clinic.ru/litsenziya/" TargetMode="External"/><Relationship Id="rId12" Type="http://schemas.openxmlformats.org/officeDocument/2006/relationships/hyperlink" Target="https://nova-clinic.ru/upload/personaldata.pdf" TargetMode="External"/><Relationship Id="rId17" Type="http://schemas.openxmlformats.org/officeDocument/2006/relationships/hyperlink" Target="https://nova-clinic.ru/pravovaya-informatsiya/" TargetMode="External"/><Relationship Id="rId2" Type="http://schemas.openxmlformats.org/officeDocument/2006/relationships/styles" Target="styles.xml"/><Relationship Id="rId16" Type="http://schemas.openxmlformats.org/officeDocument/2006/relationships/hyperlink" Target="https://nova-clinic.ru/pri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va-clinic.ru" TargetMode="External"/><Relationship Id="rId5" Type="http://schemas.openxmlformats.org/officeDocument/2006/relationships/footnotes" Target="footnotes.xml"/><Relationship Id="rId15" Type="http://schemas.openxmlformats.org/officeDocument/2006/relationships/hyperlink" Target="https://nova-clinic.ru/upload/personaldata.pdf" TargetMode="External"/><Relationship Id="rId10" Type="http://schemas.openxmlformats.org/officeDocument/2006/relationships/hyperlink" Target="https://internet.garant.ru/document/redirect/10164072/4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0106035/300" TargetMode="External"/><Relationship Id="rId14" Type="http://schemas.openxmlformats.org/officeDocument/2006/relationships/hyperlink" Target="https://nova-clinic.ru/politika.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12882</Characters>
  <Application>Microsoft Office Word</Application>
  <DocSecurity>0</DocSecurity>
  <Lines>107</Lines>
  <Paragraphs>30</Paragraphs>
  <ScaleCrop>false</ScaleCrop>
  <Company>НПП "Гарант-Сервис"</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Иван Иванов</cp:lastModifiedBy>
  <cp:revision>2</cp:revision>
  <dcterms:created xsi:type="dcterms:W3CDTF">2026-04-15T23:25:00Z</dcterms:created>
  <dcterms:modified xsi:type="dcterms:W3CDTF">2026-04-15T23:25:00Z</dcterms:modified>
</cp:coreProperties>
</file>